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7E" w:rsidRDefault="00E4457E" w:rsidP="00E4457E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ED0175" wp14:editId="285D947C">
                <wp:simplePos x="0" y="0"/>
                <wp:positionH relativeFrom="column">
                  <wp:posOffset>2720340</wp:posOffset>
                </wp:positionH>
                <wp:positionV relativeFrom="paragraph">
                  <wp:posOffset>-352425</wp:posOffset>
                </wp:positionV>
                <wp:extent cx="28194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457E" w:rsidRDefault="00E4457E" w:rsidP="00E4457E">
                            <w:pPr>
                              <w:autoSpaceDE w:val="0"/>
                              <w:autoSpaceDN w:val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Place: City Growth Department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2pt;margin-top:-27.75pt;width:222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4pgAIAAA8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" stroked="f">
                <v:textbox>
                  <w:txbxContent>
                    <w:p w:rsidR="00E4457E" w:rsidRDefault="00E4457E" w:rsidP="00E4457E">
                      <w:pPr>
                        <w:autoSpaceDE w:val="0"/>
                        <w:autoSpaceDN w:val="0"/>
                        <w:rPr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Place: City Growth Department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F0108D5" wp14:editId="35BC8FFF">
            <wp:simplePos x="0" y="0"/>
            <wp:positionH relativeFrom="column">
              <wp:posOffset>22860</wp:posOffset>
            </wp:positionH>
            <wp:positionV relativeFrom="paragraph">
              <wp:posOffset>-499745</wp:posOffset>
            </wp:positionV>
            <wp:extent cx="9144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150" y="21319"/>
                <wp:lineTo x="21150" y="0"/>
                <wp:lineTo x="0" y="0"/>
              </wp:wrapPolygon>
            </wp:wrapTight>
            <wp:docPr id="1" name="Picture 1" descr="http://www.sheffield.gov.uk/EasySite/setup/StyleSheffieldCityCouncilGeneral/images/logo-sheffield-city-counci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heffield.gov.uk/EasySite/setup/StyleSheffieldCityCouncilGeneral/images/logo-sheffield-city-council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</w:t>
      </w:r>
    </w:p>
    <w:p w:rsidR="00E4457E" w:rsidRDefault="00E4457E" w:rsidP="00E4457E">
      <w:pPr>
        <w:pStyle w:val="Title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Development Management</w:t>
      </w:r>
    </w:p>
    <w:p w:rsidR="00E4457E" w:rsidRDefault="00E4457E" w:rsidP="00E4457E">
      <w:pPr>
        <w:pStyle w:val="Title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             </w:t>
      </w:r>
      <w:bookmarkStart w:id="0" w:name="_GoBack"/>
      <w:r w:rsidRPr="00E4457E">
        <w:rPr>
          <w:rFonts w:cs="Arial"/>
          <w:bCs/>
          <w:sz w:val="28"/>
          <w:szCs w:val="28"/>
        </w:rPr>
        <w:t>Request to view archived planning application</w:t>
      </w:r>
      <w:bookmarkEnd w:id="0"/>
    </w:p>
    <w:p w:rsidR="00E4457E" w:rsidRDefault="00E4457E" w:rsidP="00E4457E">
      <w:pPr>
        <w:pStyle w:val="Title"/>
        <w:jc w:val="left"/>
        <w:rPr>
          <w:rFonts w:cs="Arial"/>
          <w:bCs/>
          <w:sz w:val="28"/>
          <w:szCs w:val="28"/>
        </w:rPr>
      </w:pPr>
    </w:p>
    <w:p w:rsidR="00593B47" w:rsidRDefault="00593B47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593B47" w:rsidRPr="00593B47" w:rsidRDefault="00593B47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 w:rsidRPr="00593B47">
        <w:rPr>
          <w:rFonts w:cs="Arial"/>
          <w:b w:val="0"/>
          <w:bCs/>
          <w:sz w:val="28"/>
          <w:szCs w:val="28"/>
        </w:rPr>
        <w:t>Your request to view the file will be checked and you will receive a response with 5 working days.</w:t>
      </w:r>
    </w:p>
    <w:p w:rsidR="00593B47" w:rsidRDefault="00593B47" w:rsidP="00E4457E">
      <w:pPr>
        <w:pStyle w:val="Title"/>
        <w:jc w:val="left"/>
        <w:rPr>
          <w:rFonts w:cs="Arial"/>
          <w:bCs/>
          <w:sz w:val="28"/>
          <w:szCs w:val="28"/>
        </w:rPr>
      </w:pPr>
    </w:p>
    <w:p w:rsidR="00593B47" w:rsidRDefault="00593B47" w:rsidP="00E4457E">
      <w:pPr>
        <w:pStyle w:val="Title"/>
        <w:jc w:val="left"/>
        <w:rPr>
          <w:rFonts w:cs="Arial"/>
          <w:bCs/>
          <w:sz w:val="28"/>
          <w:szCs w:val="28"/>
        </w:rPr>
      </w:pPr>
    </w:p>
    <w:p w:rsidR="00E4457E" w:rsidRPr="00874CC2" w:rsidRDefault="00E4457E" w:rsidP="00E4457E">
      <w:pPr>
        <w:pStyle w:val="Title"/>
        <w:jc w:val="left"/>
        <w:rPr>
          <w:rFonts w:cs="Arial"/>
          <w:bCs/>
          <w:sz w:val="28"/>
          <w:szCs w:val="28"/>
          <w:u w:val="single"/>
        </w:rPr>
      </w:pPr>
      <w:r w:rsidRPr="00874CC2">
        <w:rPr>
          <w:rFonts w:cs="Arial"/>
          <w:bCs/>
          <w:sz w:val="28"/>
          <w:szCs w:val="28"/>
          <w:u w:val="single"/>
        </w:rPr>
        <w:t>Customer Details</w:t>
      </w: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 w:rsidRPr="00E4457E">
        <w:rPr>
          <w:rFonts w:cs="Arial"/>
          <w:b w:val="0"/>
          <w:bCs/>
          <w:sz w:val="28"/>
          <w:szCs w:val="28"/>
        </w:rPr>
        <w:t>Name</w:t>
      </w:r>
      <w:r w:rsidR="00874CC2">
        <w:rPr>
          <w:rFonts w:cs="Arial"/>
          <w:b w:val="0"/>
          <w:bCs/>
          <w:sz w:val="28"/>
          <w:szCs w:val="28"/>
        </w:rPr>
        <w:t>: ……………………………………………………………………………</w:t>
      </w: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874CC2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 w:rsidRPr="00E4457E">
        <w:rPr>
          <w:rFonts w:cs="Arial"/>
          <w:b w:val="0"/>
          <w:bCs/>
          <w:sz w:val="28"/>
          <w:szCs w:val="28"/>
        </w:rPr>
        <w:t>Address</w:t>
      </w:r>
      <w:r>
        <w:rPr>
          <w:rFonts w:cs="Arial"/>
          <w:b w:val="0"/>
          <w:bCs/>
          <w:sz w:val="28"/>
          <w:szCs w:val="28"/>
        </w:rPr>
        <w:t>:</w:t>
      </w:r>
      <w:r w:rsidR="00874CC2">
        <w:rPr>
          <w:rFonts w:cs="Arial"/>
          <w:b w:val="0"/>
          <w:bCs/>
          <w:sz w:val="28"/>
          <w:szCs w:val="28"/>
        </w:rPr>
        <w:t xml:space="preserve"> …………………………………………………………………………</w:t>
      </w:r>
    </w:p>
    <w:p w:rsidR="00874CC2" w:rsidRDefault="00874CC2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E4457E" w:rsidRDefault="00874CC2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……………………………………………………………………………………</w:t>
      </w: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 w:rsidRPr="00E4457E">
        <w:rPr>
          <w:rFonts w:cs="Arial"/>
          <w:b w:val="0"/>
          <w:bCs/>
          <w:sz w:val="28"/>
          <w:szCs w:val="28"/>
        </w:rPr>
        <w:t>Contact Number</w:t>
      </w:r>
      <w:r>
        <w:rPr>
          <w:rFonts w:cs="Arial"/>
          <w:b w:val="0"/>
          <w:bCs/>
          <w:sz w:val="28"/>
          <w:szCs w:val="28"/>
        </w:rPr>
        <w:t>:</w:t>
      </w:r>
      <w:r w:rsidR="00874CC2">
        <w:rPr>
          <w:rFonts w:cs="Arial"/>
          <w:b w:val="0"/>
          <w:bCs/>
          <w:sz w:val="28"/>
          <w:szCs w:val="28"/>
        </w:rPr>
        <w:t xml:space="preserve"> ………………………………………………………………</w:t>
      </w: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 xml:space="preserve">Email: </w:t>
      </w:r>
      <w:r w:rsidR="00874CC2">
        <w:rPr>
          <w:rFonts w:cs="Arial"/>
          <w:b w:val="0"/>
          <w:bCs/>
          <w:sz w:val="28"/>
          <w:szCs w:val="28"/>
        </w:rPr>
        <w:t>……………………………………………………………………………</w:t>
      </w: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Default="00874CC2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ab/>
      </w:r>
      <w:r>
        <w:rPr>
          <w:rFonts w:cs="Arial"/>
          <w:b w:val="0"/>
          <w:bCs/>
          <w:sz w:val="28"/>
          <w:szCs w:val="28"/>
        </w:rPr>
        <w:tab/>
      </w:r>
      <w:r>
        <w:rPr>
          <w:rFonts w:cs="Arial"/>
          <w:b w:val="0"/>
          <w:bCs/>
          <w:sz w:val="28"/>
          <w:szCs w:val="28"/>
        </w:rPr>
        <w:tab/>
        <w:t>_________________________________</w:t>
      </w:r>
    </w:p>
    <w:p w:rsidR="00874CC2" w:rsidRDefault="00874CC2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F80DE8" w:rsidRDefault="00F80DE8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874CC2" w:rsidRDefault="00E4457E" w:rsidP="00E4457E">
      <w:pPr>
        <w:pStyle w:val="Title"/>
        <w:jc w:val="left"/>
        <w:rPr>
          <w:rFonts w:cs="Arial"/>
          <w:bCs/>
          <w:sz w:val="28"/>
          <w:szCs w:val="28"/>
          <w:u w:val="single"/>
        </w:rPr>
      </w:pPr>
      <w:r w:rsidRPr="00874CC2">
        <w:rPr>
          <w:rFonts w:cs="Arial"/>
          <w:bCs/>
          <w:sz w:val="28"/>
          <w:szCs w:val="28"/>
          <w:u w:val="single"/>
        </w:rPr>
        <w:t>Application Details</w:t>
      </w: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Reference Number</w:t>
      </w:r>
      <w:r w:rsidR="00F80DE8">
        <w:rPr>
          <w:rFonts w:cs="Arial"/>
          <w:b w:val="0"/>
          <w:bCs/>
          <w:sz w:val="28"/>
          <w:szCs w:val="28"/>
        </w:rPr>
        <w:t>(s): …………………………………………………………</w:t>
      </w:r>
    </w:p>
    <w:p w:rsidR="00F80DE8" w:rsidRDefault="00F80DE8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F80DE8" w:rsidRDefault="00F80DE8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……………………………………………………………………………………</w:t>
      </w: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874CC2" w:rsidRDefault="00E4457E" w:rsidP="00874CC2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Address:</w:t>
      </w:r>
      <w:r w:rsidR="00874CC2">
        <w:rPr>
          <w:rFonts w:cs="Arial"/>
          <w:b w:val="0"/>
          <w:bCs/>
          <w:sz w:val="28"/>
          <w:szCs w:val="28"/>
        </w:rPr>
        <w:t xml:space="preserve"> …………………………………………………………………………</w:t>
      </w:r>
    </w:p>
    <w:p w:rsidR="00874CC2" w:rsidRDefault="00874CC2" w:rsidP="00874CC2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874CC2" w:rsidRPr="00E4457E" w:rsidRDefault="00874CC2" w:rsidP="00874CC2">
      <w:pPr>
        <w:pStyle w:val="Title"/>
        <w:jc w:val="left"/>
        <w:rPr>
          <w:rFonts w:cs="Arial"/>
          <w:b w:val="0"/>
          <w:bCs/>
          <w:sz w:val="28"/>
          <w:szCs w:val="28"/>
        </w:rPr>
      </w:pPr>
      <w:r>
        <w:rPr>
          <w:rFonts w:cs="Arial"/>
          <w:b w:val="0"/>
          <w:bCs/>
          <w:sz w:val="28"/>
          <w:szCs w:val="28"/>
        </w:rPr>
        <w:t>……………………………………………………………………………………</w:t>
      </w:r>
    </w:p>
    <w:p w:rsid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E4457E" w:rsidRDefault="00E4457E" w:rsidP="00E4457E">
      <w:pPr>
        <w:pStyle w:val="Title"/>
        <w:jc w:val="left"/>
        <w:rPr>
          <w:rFonts w:cs="Arial"/>
          <w:b w:val="0"/>
          <w:bCs/>
          <w:sz w:val="28"/>
          <w:szCs w:val="28"/>
        </w:rPr>
      </w:pPr>
    </w:p>
    <w:p w:rsidR="00E4457E" w:rsidRPr="006A6AF6" w:rsidRDefault="00E4457E" w:rsidP="00E4457E">
      <w:pPr>
        <w:jc w:val="center"/>
        <w:rPr>
          <w:rFonts w:ascii="Arial" w:hAnsi="Arial" w:cs="Arial"/>
          <w:sz w:val="24"/>
          <w:szCs w:val="24"/>
        </w:rPr>
      </w:pPr>
    </w:p>
    <w:sectPr w:rsidR="00E4457E" w:rsidRPr="006A6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D33"/>
    <w:multiLevelType w:val="hybridMultilevel"/>
    <w:tmpl w:val="F580D11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5D2BDE"/>
    <w:multiLevelType w:val="hybridMultilevel"/>
    <w:tmpl w:val="91563E58"/>
    <w:lvl w:ilvl="0" w:tplc="15548C0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7E"/>
    <w:rsid w:val="000915D9"/>
    <w:rsid w:val="003165AD"/>
    <w:rsid w:val="00593B47"/>
    <w:rsid w:val="006A6AF6"/>
    <w:rsid w:val="00874CC2"/>
    <w:rsid w:val="00E4457E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457E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57E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semiHidden/>
    <w:unhideWhenUsed/>
    <w:rsid w:val="00E445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4457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457E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E4457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E4457E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4457E"/>
    <w:rPr>
      <w:rFonts w:ascii="Arial" w:eastAsia="Times New Roman" w:hAnsi="Aria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5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4457E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457E"/>
    <w:rPr>
      <w:rFonts w:ascii="Arial" w:eastAsia="Times New Roman" w:hAnsi="Arial" w:cs="Times New Roman"/>
      <w:b/>
      <w:sz w:val="32"/>
      <w:szCs w:val="20"/>
    </w:rPr>
  </w:style>
  <w:style w:type="paragraph" w:styleId="Header">
    <w:name w:val="header"/>
    <w:basedOn w:val="Normal"/>
    <w:link w:val="HeaderChar"/>
    <w:semiHidden/>
    <w:unhideWhenUsed/>
    <w:rsid w:val="00E445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E4457E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4457E"/>
    <w:pPr>
      <w:jc w:val="center"/>
    </w:pPr>
    <w:rPr>
      <w:rFonts w:ascii="Arial" w:hAnsi="Arial"/>
      <w:b/>
      <w:sz w:val="24"/>
    </w:rPr>
  </w:style>
  <w:style w:type="character" w:customStyle="1" w:styleId="TitleChar">
    <w:name w:val="Title Char"/>
    <w:basedOn w:val="DefaultParagraphFont"/>
    <w:link w:val="Title"/>
    <w:rsid w:val="00E4457E"/>
    <w:rPr>
      <w:rFonts w:ascii="Arial" w:eastAsia="Times New Roman" w:hAnsi="Arial" w:cs="Times New Roman"/>
      <w:b/>
      <w:sz w:val="24"/>
      <w:szCs w:val="20"/>
    </w:rPr>
  </w:style>
  <w:style w:type="paragraph" w:styleId="BodyText">
    <w:name w:val="Body Text"/>
    <w:basedOn w:val="Normal"/>
    <w:link w:val="BodyTextChar"/>
    <w:unhideWhenUsed/>
    <w:rsid w:val="00E4457E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E4457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0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.sheffield.gov.uk/EasySite/setup/StyleSheffieldCityCouncilGeneral/images/logo-sheffield-city-council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City Council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Partis Scott</dc:creator>
  <cp:lastModifiedBy>Gadsby Matthew (CEX)</cp:lastModifiedBy>
  <cp:revision>2</cp:revision>
  <dcterms:created xsi:type="dcterms:W3CDTF">2019-05-15T15:15:00Z</dcterms:created>
  <dcterms:modified xsi:type="dcterms:W3CDTF">2019-05-15T15:15:00Z</dcterms:modified>
</cp:coreProperties>
</file>