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F2" w:rsidRDefault="00F07FF2" w:rsidP="00DE57B1">
      <w:pPr>
        <w:ind w:left="-567" w:right="-1"/>
        <w:jc w:val="center"/>
        <w:rPr>
          <w:rFonts w:ascii="Arial" w:hAnsi="Arial" w:cs="Arial"/>
          <w:b/>
          <w:sz w:val="48"/>
        </w:rPr>
      </w:pPr>
    </w:p>
    <w:p w:rsidR="00F07FF2" w:rsidRDefault="00F07FF2" w:rsidP="00DE57B1">
      <w:pPr>
        <w:ind w:left="-567" w:right="-1"/>
        <w:jc w:val="center"/>
        <w:rPr>
          <w:rFonts w:ascii="Arial" w:hAnsi="Arial" w:cs="Arial"/>
          <w:b/>
          <w:sz w:val="48"/>
        </w:rPr>
      </w:pPr>
    </w:p>
    <w:p w:rsidR="00B61D90" w:rsidRDefault="00B61D90" w:rsidP="00DE57B1">
      <w:pPr>
        <w:ind w:left="-567" w:right="-1"/>
        <w:jc w:val="center"/>
        <w:rPr>
          <w:rFonts w:ascii="Arial" w:hAnsi="Arial" w:cs="Arial"/>
          <w:b/>
          <w:sz w:val="48"/>
        </w:rPr>
      </w:pPr>
    </w:p>
    <w:p w:rsidR="00B61D90" w:rsidRDefault="00B61D90" w:rsidP="00DE57B1">
      <w:pPr>
        <w:ind w:left="-567" w:right="-1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 xml:space="preserve">Capital Construction </w:t>
      </w:r>
    </w:p>
    <w:p w:rsidR="00DE57B1" w:rsidRPr="00B61D90" w:rsidRDefault="00B61D90" w:rsidP="00B61D90">
      <w:pPr>
        <w:ind w:left="-567" w:right="-1"/>
        <w:jc w:val="center"/>
        <w:rPr>
          <w:rFonts w:ascii="Arial" w:hAnsi="Arial" w:cs="Arial"/>
          <w:b/>
          <w:sz w:val="48"/>
        </w:rPr>
      </w:pPr>
      <w:r w:rsidRPr="00B61D90">
        <w:rPr>
          <w:rFonts w:ascii="Arial" w:hAnsi="Arial" w:cs="Arial"/>
          <w:b/>
          <w:sz w:val="48"/>
        </w:rPr>
        <w:t>How we buy?</w:t>
      </w:r>
    </w:p>
    <w:p w:rsidR="00164726" w:rsidRDefault="00164726" w:rsidP="00F07FF2">
      <w:pPr>
        <w:ind w:left="-1134" w:right="-1"/>
        <w:jc w:val="center"/>
        <w:rPr>
          <w:rFonts w:ascii="Arial" w:hAnsi="Arial" w:cs="Arial"/>
          <w:b/>
          <w:sz w:val="36"/>
        </w:rPr>
      </w:pPr>
    </w:p>
    <w:p w:rsidR="00164726" w:rsidRDefault="00164726" w:rsidP="00DE57B1">
      <w:pPr>
        <w:ind w:left="-567" w:right="-1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Finance and Commercial </w:t>
      </w:r>
    </w:p>
    <w:p w:rsidR="00DE57B1" w:rsidRPr="00A90DCF" w:rsidRDefault="00164726" w:rsidP="00DE57B1">
      <w:pPr>
        <w:ind w:left="-567" w:right="-1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Services</w:t>
      </w:r>
    </w:p>
    <w:p w:rsidR="00DE57B1" w:rsidRDefault="00AD0104" w:rsidP="00DE57B1">
      <w:pPr>
        <w:ind w:left="-567" w:right="-1"/>
        <w:jc w:val="center"/>
        <w:rPr>
          <w:rFonts w:ascii="Arial" w:hAnsi="Arial" w:cs="Arial"/>
        </w:rPr>
      </w:pPr>
    </w:p>
    <w:p w:rsidR="00DE57B1" w:rsidRDefault="00AD0104" w:rsidP="00DE57B1">
      <w:pPr>
        <w:ind w:left="-567" w:right="-1"/>
        <w:jc w:val="center"/>
        <w:rPr>
          <w:rFonts w:ascii="Arial" w:hAnsi="Arial" w:cs="Arial"/>
        </w:rPr>
      </w:pPr>
    </w:p>
    <w:p w:rsidR="00164726" w:rsidRDefault="00164726" w:rsidP="00164726">
      <w:pPr>
        <w:spacing w:before="100" w:beforeAutospacing="1" w:after="100" w:afterAutospacing="1"/>
        <w:outlineLvl w:val="1"/>
        <w:rPr>
          <w:rFonts w:ascii="Arial" w:hAnsi="Arial" w:cs="Arial"/>
        </w:rPr>
      </w:pPr>
    </w:p>
    <w:p w:rsidR="00AD0104" w:rsidRPr="00F05EFF" w:rsidRDefault="00F07FF2" w:rsidP="00AD0104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36"/>
          <w:szCs w:val="36"/>
        </w:rPr>
      </w:pPr>
      <w:r w:rsidRPr="009958D4">
        <w:br w:type="page"/>
      </w:r>
      <w:r w:rsidR="00AD0104">
        <w:rPr>
          <w:rFonts w:ascii="Arial" w:hAnsi="Arial" w:cs="Arial"/>
          <w:b/>
          <w:sz w:val="36"/>
          <w:szCs w:val="36"/>
        </w:rPr>
        <w:lastRenderedPageBreak/>
        <w:t>W</w:t>
      </w:r>
      <w:r w:rsidR="00AD0104" w:rsidRPr="00F05EFF">
        <w:rPr>
          <w:rFonts w:ascii="Arial" w:hAnsi="Arial" w:cs="Arial"/>
          <w:b/>
          <w:sz w:val="36"/>
          <w:szCs w:val="36"/>
        </w:rPr>
        <w:t>ork</w:t>
      </w:r>
      <w:r w:rsidR="00AD0104">
        <w:rPr>
          <w:rFonts w:ascii="Arial" w:hAnsi="Arial" w:cs="Arial"/>
          <w:b/>
          <w:sz w:val="36"/>
          <w:szCs w:val="36"/>
        </w:rPr>
        <w:t>ing</w:t>
      </w:r>
      <w:r w:rsidR="00AD0104" w:rsidRPr="00F05EFF">
        <w:rPr>
          <w:rFonts w:ascii="Arial" w:hAnsi="Arial" w:cs="Arial"/>
          <w:b/>
          <w:sz w:val="36"/>
          <w:szCs w:val="36"/>
        </w:rPr>
        <w:t xml:space="preserve"> with Sheffield City Council</w:t>
      </w:r>
    </w:p>
    <w:p w:rsidR="00AD0104" w:rsidRPr="0054341C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AD0104" w:rsidRPr="00F05EFF" w:rsidRDefault="00AD0104" w:rsidP="00AD01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F05EFF">
        <w:rPr>
          <w:rFonts w:ascii="Arial" w:hAnsi="Arial" w:cs="Arial"/>
        </w:rPr>
        <w:t xml:space="preserve">Where we advertise our </w:t>
      </w:r>
      <w:r>
        <w:rPr>
          <w:rFonts w:ascii="Arial" w:hAnsi="Arial" w:cs="Arial"/>
        </w:rPr>
        <w:t xml:space="preserve">capital construction </w:t>
      </w:r>
      <w:r w:rsidRPr="00F05EFF">
        <w:rPr>
          <w:rFonts w:ascii="Arial" w:hAnsi="Arial" w:cs="Arial"/>
        </w:rPr>
        <w:t>opportunities</w:t>
      </w:r>
    </w:p>
    <w:p w:rsidR="00AD0104" w:rsidRPr="00F05EFF" w:rsidRDefault="00AD0104" w:rsidP="00AD01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F05EFF">
        <w:rPr>
          <w:rFonts w:ascii="Arial" w:hAnsi="Arial" w:cs="Arial"/>
        </w:rPr>
        <w:t>How you can work with us</w:t>
      </w:r>
    </w:p>
    <w:p w:rsidR="00AD0104" w:rsidRDefault="00AD0104" w:rsidP="00AD0104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 w:rsidRPr="00F05EFF">
        <w:rPr>
          <w:rFonts w:ascii="Arial" w:hAnsi="Arial" w:cs="Arial"/>
        </w:rPr>
        <w:t xml:space="preserve">Our tender processes </w:t>
      </w:r>
    </w:p>
    <w:p w:rsidR="00AD0104" w:rsidRDefault="00AD0104" w:rsidP="00AD0104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05EFF">
        <w:rPr>
          <w:rFonts w:ascii="Arial" w:hAnsi="Arial" w:cs="Arial"/>
        </w:rPr>
        <w:t xml:space="preserve">ocumentation </w:t>
      </w:r>
      <w:r>
        <w:rPr>
          <w:rFonts w:ascii="Arial" w:hAnsi="Arial" w:cs="Arial"/>
        </w:rPr>
        <w:t>you’ll need to complete</w:t>
      </w:r>
    </w:p>
    <w:p w:rsidR="00AD0104" w:rsidRPr="00F05EFF" w:rsidRDefault="00AD0104" w:rsidP="00AD0104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Contact us</w:t>
      </w: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Council also provides more general information about procurement </w:t>
      </w:r>
      <w:hyperlink r:id="rId8" w:history="1">
        <w:r w:rsidRPr="000841CC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  <w:color w:val="000000"/>
        </w:rPr>
        <w:t xml:space="preserve">. </w:t>
      </w:r>
    </w:p>
    <w:p w:rsidR="00AD0104" w:rsidRDefault="00AD0104" w:rsidP="00AD0104">
      <w:pPr>
        <w:spacing w:after="0"/>
        <w:rPr>
          <w:rFonts w:ascii="Arial" w:hAnsi="Arial" w:cs="Arial"/>
          <w:b/>
          <w:color w:val="000000"/>
        </w:rPr>
      </w:pPr>
    </w:p>
    <w:p w:rsidR="00AD0104" w:rsidRPr="00901AB6" w:rsidRDefault="00AD0104" w:rsidP="00AD0104">
      <w:pPr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1. </w:t>
      </w:r>
      <w:r w:rsidRPr="00901AB6">
        <w:rPr>
          <w:rFonts w:ascii="Arial" w:hAnsi="Arial" w:cs="Arial"/>
          <w:b/>
          <w:color w:val="000000"/>
          <w:sz w:val="28"/>
          <w:szCs w:val="28"/>
        </w:rPr>
        <w:t>Where we advertise our opportunities</w:t>
      </w:r>
    </w:p>
    <w:p w:rsidR="00AD0104" w:rsidRPr="00F05EFF" w:rsidRDefault="00AD0104" w:rsidP="00AD0104">
      <w:pPr>
        <w:pStyle w:val="ListParagraph"/>
        <w:spacing w:after="0"/>
        <w:ind w:left="1080"/>
        <w:rPr>
          <w:rFonts w:ascii="Arial" w:hAnsi="Arial" w:cs="Arial"/>
          <w:b/>
          <w:color w:val="000000"/>
        </w:rPr>
      </w:pPr>
    </w:p>
    <w:p w:rsidR="00AD0104" w:rsidRPr="00F05EFF" w:rsidRDefault="00AD0104" w:rsidP="00AD01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Arial" w:hAnsi="Arial" w:cs="Arial"/>
          <w:color w:val="0433FF"/>
        </w:rPr>
      </w:pPr>
      <w:hyperlink r:id="rId9" w:history="1">
        <w:proofErr w:type="spellStart"/>
        <w:r w:rsidRPr="000841CC">
          <w:rPr>
            <w:rStyle w:val="Hyperlink"/>
            <w:rFonts w:ascii="Arial" w:hAnsi="Arial" w:cs="Arial"/>
          </w:rPr>
          <w:t>YORtender</w:t>
        </w:r>
        <w:proofErr w:type="spellEnd"/>
      </w:hyperlink>
      <w:r w:rsidRPr="00F05EFF">
        <w:rPr>
          <w:rFonts w:ascii="Arial" w:hAnsi="Arial" w:cs="Arial"/>
          <w:color w:val="000000"/>
        </w:rPr>
        <w:t xml:space="preserve"> - the region’s e-tendering portal </w:t>
      </w:r>
    </w:p>
    <w:p w:rsidR="00AD0104" w:rsidRPr="004365A3" w:rsidRDefault="00AD0104" w:rsidP="00AD0104">
      <w:pPr>
        <w:pStyle w:val="ListParagraph"/>
        <w:numPr>
          <w:ilvl w:val="0"/>
          <w:numId w:val="6"/>
        </w:numPr>
        <w:spacing w:after="0" w:line="276" w:lineRule="auto"/>
        <w:rPr>
          <w:rStyle w:val="Hyperlink"/>
          <w:rFonts w:ascii="Arial" w:hAnsi="Arial" w:cs="Arial"/>
          <w:color w:val="0433FF"/>
          <w:u w:val="none"/>
        </w:rPr>
      </w:pPr>
      <w:hyperlink r:id="rId10" w:history="1">
        <w:r w:rsidRPr="000841CC">
          <w:rPr>
            <w:rStyle w:val="Hyperlink"/>
            <w:rFonts w:ascii="Arial" w:hAnsi="Arial" w:cs="Arial"/>
          </w:rPr>
          <w:t>Contracts Finder</w:t>
        </w:r>
      </w:hyperlink>
      <w:r w:rsidRPr="00F05EFF">
        <w:rPr>
          <w:rFonts w:ascii="Arial" w:hAnsi="Arial" w:cs="Arial"/>
          <w:color w:val="000000"/>
        </w:rPr>
        <w:t xml:space="preserve"> - the national database </w:t>
      </w:r>
    </w:p>
    <w:p w:rsidR="00AD0104" w:rsidRDefault="00AD0104" w:rsidP="00AD0104">
      <w:pPr>
        <w:spacing w:after="0"/>
        <w:rPr>
          <w:rFonts w:ascii="Arial" w:hAnsi="Arial" w:cs="Arial"/>
          <w:b/>
        </w:rPr>
      </w:pPr>
    </w:p>
    <w:p w:rsidR="00AD0104" w:rsidRPr="00901AB6" w:rsidRDefault="00AD0104" w:rsidP="00AD0104">
      <w:pPr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2. </w:t>
      </w:r>
      <w:r w:rsidRPr="00901AB6">
        <w:rPr>
          <w:rFonts w:ascii="Arial" w:hAnsi="Arial" w:cs="Arial"/>
          <w:b/>
          <w:color w:val="000000"/>
          <w:sz w:val="28"/>
          <w:szCs w:val="28"/>
        </w:rPr>
        <w:t xml:space="preserve">How you can work with us </w:t>
      </w:r>
    </w:p>
    <w:p w:rsidR="00AD0104" w:rsidRPr="006D11D2" w:rsidRDefault="00AD0104" w:rsidP="00AD0104">
      <w:pPr>
        <w:spacing w:after="0"/>
        <w:rPr>
          <w:rFonts w:ascii="Arial" w:hAnsi="Arial" w:cs="Arial"/>
          <w:b/>
        </w:rPr>
      </w:pPr>
    </w:p>
    <w:p w:rsidR="00AD0104" w:rsidRPr="006D11D2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D11D2">
        <w:rPr>
          <w:rFonts w:ascii="Arial" w:hAnsi="Arial" w:cs="Arial"/>
          <w:color w:val="000000"/>
        </w:rPr>
        <w:t xml:space="preserve">Register on the region’s e-tendering portal, </w:t>
      </w:r>
      <w:hyperlink r:id="rId11" w:history="1">
        <w:proofErr w:type="spellStart"/>
        <w:r w:rsidRPr="000841CC">
          <w:rPr>
            <w:rStyle w:val="Hyperlink"/>
            <w:rFonts w:ascii="Arial" w:hAnsi="Arial" w:cs="Arial"/>
          </w:rPr>
          <w:t>YORtender</w:t>
        </w:r>
        <w:proofErr w:type="spellEnd"/>
      </w:hyperlink>
      <w:r>
        <w:rPr>
          <w:rFonts w:ascii="Arial" w:hAnsi="Arial" w:cs="Arial"/>
          <w:color w:val="000000"/>
        </w:rPr>
        <w:t xml:space="preserve">. </w:t>
      </w:r>
      <w:r w:rsidRPr="006D11D2">
        <w:rPr>
          <w:rFonts w:ascii="Arial" w:hAnsi="Arial" w:cs="Arial"/>
          <w:color w:val="000000"/>
        </w:rPr>
        <w:t xml:space="preserve">You only have to do it once to access tender opportunities from across the region. Make sure you register against all the </w:t>
      </w:r>
      <w:hyperlink r:id="rId12" w:history="1">
        <w:r w:rsidRPr="000841CC">
          <w:rPr>
            <w:rStyle w:val="Hyperlink"/>
            <w:rFonts w:ascii="Arial" w:hAnsi="Arial" w:cs="Arial"/>
          </w:rPr>
          <w:t>Common Procurement Vocabulary</w:t>
        </w:r>
      </w:hyperlink>
      <w:r>
        <w:rPr>
          <w:rFonts w:ascii="Arial" w:hAnsi="Arial" w:cs="Arial"/>
          <w:color w:val="000000"/>
        </w:rPr>
        <w:t xml:space="preserve"> (CPV) codes that</w:t>
      </w:r>
      <w:r w:rsidRPr="006D11D2">
        <w:rPr>
          <w:rFonts w:ascii="Arial" w:hAnsi="Arial" w:cs="Arial"/>
          <w:color w:val="000000"/>
        </w:rPr>
        <w:t xml:space="preserve"> match your</w:t>
      </w:r>
      <w:r>
        <w:rPr>
          <w:rFonts w:ascii="Arial" w:hAnsi="Arial" w:cs="Arial"/>
          <w:color w:val="000000"/>
        </w:rPr>
        <w:t xml:space="preserve"> company’s</w:t>
      </w:r>
      <w:r w:rsidRPr="006D11D2">
        <w:rPr>
          <w:rFonts w:ascii="Arial" w:hAnsi="Arial" w:cs="Arial"/>
          <w:color w:val="000000"/>
        </w:rPr>
        <w:t xml:space="preserve"> skills and experience. You’ll then receive automatic email alerts for any opportunities which match your profile.</w:t>
      </w:r>
    </w:p>
    <w:p w:rsidR="00AD0104" w:rsidRPr="006D11D2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AD0104" w:rsidRPr="006D11D2" w:rsidRDefault="00AD0104" w:rsidP="00AD0104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note that we do not</w:t>
      </w:r>
      <w:r w:rsidRPr="006D11D2">
        <w:rPr>
          <w:rFonts w:ascii="Arial" w:hAnsi="Arial" w:cs="Arial"/>
          <w:color w:val="000000"/>
        </w:rPr>
        <w:t xml:space="preserve"> hold any approved supplier lists for </w:t>
      </w:r>
      <w:r>
        <w:rPr>
          <w:rFonts w:ascii="Arial" w:hAnsi="Arial" w:cs="Arial"/>
          <w:color w:val="000000"/>
        </w:rPr>
        <w:t xml:space="preserve">capital </w:t>
      </w:r>
      <w:r w:rsidRPr="006D11D2">
        <w:rPr>
          <w:rFonts w:ascii="Arial" w:hAnsi="Arial" w:cs="Arial"/>
          <w:color w:val="000000"/>
        </w:rPr>
        <w:t>construction works.</w:t>
      </w:r>
    </w:p>
    <w:p w:rsidR="00AD0104" w:rsidRPr="00F05EFF" w:rsidRDefault="00AD0104" w:rsidP="00AD0104">
      <w:pPr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:rsidR="00AD0104" w:rsidRPr="00901AB6" w:rsidRDefault="00AD0104" w:rsidP="00AD0104">
      <w:pPr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3. </w:t>
      </w:r>
      <w:r w:rsidRPr="00901AB6">
        <w:rPr>
          <w:rFonts w:ascii="Arial" w:hAnsi="Arial" w:cs="Arial"/>
          <w:b/>
          <w:color w:val="000000"/>
          <w:sz w:val="28"/>
          <w:szCs w:val="28"/>
        </w:rPr>
        <w:t>Our Tender processes</w:t>
      </w: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6D11D2">
        <w:rPr>
          <w:rFonts w:ascii="Arial" w:hAnsi="Arial" w:cs="Arial"/>
          <w:b/>
          <w:color w:val="000000"/>
        </w:rPr>
        <w:t>Works up to £500,000</w:t>
      </w:r>
    </w:p>
    <w:p w:rsidR="00AD0104" w:rsidRPr="006D11D2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will always invite a minimum of </w:t>
      </w:r>
      <w:r w:rsidRPr="006D11D2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 xml:space="preserve">hree competitive quotations and may use </w:t>
      </w:r>
      <w:hyperlink r:id="rId13" w:history="1">
        <w:proofErr w:type="spellStart"/>
        <w:r w:rsidRPr="000841CC">
          <w:rPr>
            <w:rStyle w:val="Hyperlink"/>
            <w:rFonts w:ascii="Arial" w:hAnsi="Arial" w:cs="Arial"/>
          </w:rPr>
          <w:t>Constructionline’s</w:t>
        </w:r>
        <w:proofErr w:type="spellEnd"/>
      </w:hyperlink>
      <w:r>
        <w:rPr>
          <w:rFonts w:ascii="Arial" w:hAnsi="Arial" w:cs="Arial"/>
          <w:color w:val="000000"/>
        </w:rPr>
        <w:t xml:space="preserve"> database to carry out live</w:t>
      </w:r>
      <w:r w:rsidRPr="006D11D2">
        <w:rPr>
          <w:rFonts w:ascii="Arial" w:hAnsi="Arial" w:cs="Arial"/>
          <w:color w:val="000000"/>
        </w:rPr>
        <w:t xml:space="preserve"> search</w:t>
      </w:r>
      <w:r>
        <w:rPr>
          <w:rFonts w:ascii="Arial" w:hAnsi="Arial" w:cs="Arial"/>
          <w:color w:val="000000"/>
        </w:rPr>
        <w:t xml:space="preserve">es of suitable contractors that we can approach.  </w:t>
      </w: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you are registered as a </w:t>
      </w:r>
      <w:proofErr w:type="spellStart"/>
      <w:r>
        <w:rPr>
          <w:rFonts w:ascii="Arial" w:hAnsi="Arial" w:cs="Arial"/>
          <w:color w:val="000000"/>
        </w:rPr>
        <w:t>Constructionline</w:t>
      </w:r>
      <w:proofErr w:type="spellEnd"/>
      <w:r>
        <w:rPr>
          <w:rFonts w:ascii="Arial" w:hAnsi="Arial" w:cs="Arial"/>
          <w:color w:val="000000"/>
        </w:rPr>
        <w:t xml:space="preserve"> supplier then please ensure your contractor profile is up to date, including the types and values of work you can deliver.  This confirms your eligibility as a potential contactor for works and enhances your visibility as a supplier.</w:t>
      </w: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Why not </w:t>
      </w:r>
      <w:hyperlink r:id="rId14" w:history="1">
        <w:r w:rsidRPr="000841CC">
          <w:rPr>
            <w:rStyle w:val="Hyperlink"/>
            <w:rFonts w:ascii="Arial" w:hAnsi="Arial" w:cs="Arial"/>
          </w:rPr>
          <w:t xml:space="preserve">sign up as a </w:t>
        </w:r>
        <w:proofErr w:type="spellStart"/>
        <w:r w:rsidRPr="000841CC">
          <w:rPr>
            <w:rStyle w:val="Hyperlink"/>
            <w:rFonts w:ascii="Arial" w:hAnsi="Arial" w:cs="Arial"/>
          </w:rPr>
          <w:t>Constructionline</w:t>
        </w:r>
        <w:proofErr w:type="spellEnd"/>
        <w:r w:rsidRPr="000841CC">
          <w:rPr>
            <w:rStyle w:val="Hyperlink"/>
            <w:rFonts w:ascii="Arial" w:hAnsi="Arial" w:cs="Arial"/>
          </w:rPr>
          <w:t xml:space="preserve"> supplier</w:t>
        </w:r>
      </w:hyperlink>
      <w:r>
        <w:rPr>
          <w:rFonts w:ascii="Arial" w:hAnsi="Arial" w:cs="Arial"/>
          <w:color w:val="000000"/>
        </w:rPr>
        <w:t xml:space="preserve"> today? </w:t>
      </w: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D11D2">
        <w:rPr>
          <w:rFonts w:ascii="Arial" w:hAnsi="Arial" w:cs="Arial"/>
          <w:color w:val="000000"/>
        </w:rPr>
        <w:t xml:space="preserve"> </w:t>
      </w:r>
    </w:p>
    <w:p w:rsidR="00AD0104" w:rsidRPr="006D11D2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D11D2">
        <w:rPr>
          <w:rFonts w:ascii="Arial" w:hAnsi="Arial" w:cs="Arial"/>
          <w:color w:val="000000"/>
        </w:rPr>
        <w:t xml:space="preserve">We </w:t>
      </w:r>
      <w:r>
        <w:rPr>
          <w:rFonts w:ascii="Arial" w:hAnsi="Arial" w:cs="Arial"/>
          <w:color w:val="000000"/>
        </w:rPr>
        <w:t>may also run tender processes for works below £500,000 when this is the best route for delivering value for money and/or ensuring</w:t>
      </w:r>
      <w:r w:rsidRPr="006D11D2">
        <w:rPr>
          <w:rFonts w:ascii="Arial" w:hAnsi="Arial" w:cs="Arial"/>
          <w:color w:val="000000"/>
        </w:rPr>
        <w:t xml:space="preserve"> effective competition.</w:t>
      </w:r>
    </w:p>
    <w:p w:rsidR="00AD0104" w:rsidRPr="006D11D2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6D11D2">
        <w:rPr>
          <w:rFonts w:ascii="Arial" w:hAnsi="Arial" w:cs="Arial"/>
          <w:b/>
          <w:color w:val="000000"/>
        </w:rPr>
        <w:t>Works over £500,000</w:t>
      </w:r>
    </w:p>
    <w:p w:rsidR="00AD0104" w:rsidRPr="006D11D2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:rsidR="00AD0104" w:rsidRPr="006D11D2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 works over £500,000 we will </w:t>
      </w:r>
      <w:r w:rsidRPr="006D11D2">
        <w:rPr>
          <w:rFonts w:ascii="Arial" w:hAnsi="Arial" w:cs="Arial"/>
          <w:color w:val="000000"/>
        </w:rPr>
        <w:t xml:space="preserve">advertise all </w:t>
      </w:r>
      <w:r>
        <w:rPr>
          <w:rFonts w:ascii="Arial" w:hAnsi="Arial" w:cs="Arial"/>
          <w:color w:val="000000"/>
        </w:rPr>
        <w:t xml:space="preserve">of </w:t>
      </w:r>
      <w:r w:rsidRPr="006D11D2"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</w:rPr>
        <w:t xml:space="preserve">r opportunities on the websites listed above (see Section 1 - </w:t>
      </w:r>
      <w:r w:rsidRPr="007B216C">
        <w:rPr>
          <w:rFonts w:ascii="Arial" w:hAnsi="Arial" w:cs="Arial"/>
          <w:color w:val="000000"/>
        </w:rPr>
        <w:t>Where we advertise our opportunities</w:t>
      </w:r>
      <w:r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color w:val="000000"/>
        </w:rPr>
        <w:t>. We may</w:t>
      </w:r>
      <w:r w:rsidRPr="006D11D2">
        <w:rPr>
          <w:rFonts w:ascii="Arial" w:hAnsi="Arial" w:cs="Arial"/>
          <w:color w:val="000000"/>
        </w:rPr>
        <w:t xml:space="preserve"> also search </w:t>
      </w:r>
      <w:proofErr w:type="spellStart"/>
      <w:r w:rsidRPr="006D11D2">
        <w:rPr>
          <w:rFonts w:ascii="Arial" w:hAnsi="Arial" w:cs="Arial"/>
          <w:color w:val="000000"/>
        </w:rPr>
        <w:t>Constructionline’s</w:t>
      </w:r>
      <w:proofErr w:type="spellEnd"/>
      <w:r w:rsidRPr="006D11D2">
        <w:rPr>
          <w:rFonts w:ascii="Arial" w:hAnsi="Arial" w:cs="Arial"/>
          <w:color w:val="000000"/>
        </w:rPr>
        <w:t xml:space="preserve"> database to identify suitable contractors who we can alert to </w:t>
      </w:r>
      <w:proofErr w:type="spellStart"/>
      <w:r w:rsidRPr="006D11D2">
        <w:rPr>
          <w:rFonts w:ascii="Arial" w:hAnsi="Arial" w:cs="Arial"/>
          <w:color w:val="000000"/>
        </w:rPr>
        <w:t>maximise</w:t>
      </w:r>
      <w:proofErr w:type="spellEnd"/>
      <w:r w:rsidRPr="006D11D2">
        <w:rPr>
          <w:rFonts w:ascii="Arial" w:hAnsi="Arial" w:cs="Arial"/>
          <w:color w:val="000000"/>
        </w:rPr>
        <w:t xml:space="preserve"> responses.</w:t>
      </w: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AD0104" w:rsidRPr="006D11D2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bookmarkStart w:id="0" w:name="_GoBack"/>
      <w:bookmarkEnd w:id="0"/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6D11D2">
        <w:rPr>
          <w:rFonts w:ascii="Arial" w:hAnsi="Arial" w:cs="Arial"/>
          <w:b/>
          <w:color w:val="000000"/>
        </w:rPr>
        <w:lastRenderedPageBreak/>
        <w:t>Works over Official Journal of the European Union (</w:t>
      </w:r>
      <w:hyperlink r:id="rId15" w:history="1">
        <w:r w:rsidRPr="000841CC">
          <w:rPr>
            <w:rStyle w:val="Hyperlink"/>
            <w:rFonts w:ascii="Arial" w:hAnsi="Arial" w:cs="Arial"/>
            <w:b/>
          </w:rPr>
          <w:t>OJEU</w:t>
        </w:r>
      </w:hyperlink>
      <w:r w:rsidRPr="006D11D2">
        <w:rPr>
          <w:rFonts w:ascii="Arial" w:hAnsi="Arial" w:cs="Arial"/>
          <w:b/>
          <w:color w:val="000000"/>
        </w:rPr>
        <w:t>) value</w:t>
      </w:r>
    </w:p>
    <w:p w:rsidR="00AD0104" w:rsidRPr="006D11D2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:rsidR="00AD0104" w:rsidRPr="006D11D2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D11D2">
        <w:rPr>
          <w:rFonts w:ascii="Arial" w:hAnsi="Arial" w:cs="Arial"/>
          <w:color w:val="000000"/>
        </w:rPr>
        <w:t>If a</w:t>
      </w:r>
      <w:r>
        <w:rPr>
          <w:rFonts w:ascii="Arial" w:hAnsi="Arial" w:cs="Arial"/>
          <w:color w:val="000000"/>
        </w:rPr>
        <w:t xml:space="preserve"> capital scheme is over </w:t>
      </w:r>
      <w:r w:rsidRPr="00522E48">
        <w:rPr>
          <w:rFonts w:ascii="Arial" w:hAnsi="Arial" w:cs="Arial"/>
          <w:color w:val="000000"/>
        </w:rPr>
        <w:t xml:space="preserve">£4,551,413 </w:t>
      </w:r>
      <w:r w:rsidRPr="006D11D2">
        <w:rPr>
          <w:rFonts w:ascii="Arial" w:hAnsi="Arial" w:cs="Arial"/>
          <w:color w:val="000000"/>
        </w:rPr>
        <w:t>- then as well as the routes set out abov</w:t>
      </w:r>
      <w:r>
        <w:rPr>
          <w:rFonts w:ascii="Arial" w:hAnsi="Arial" w:cs="Arial"/>
          <w:color w:val="000000"/>
        </w:rPr>
        <w:t>e for works over £500,000, we will</w:t>
      </w:r>
      <w:r w:rsidRPr="006D11D2">
        <w:rPr>
          <w:rFonts w:ascii="Arial" w:hAnsi="Arial" w:cs="Arial"/>
          <w:color w:val="000000"/>
        </w:rPr>
        <w:t xml:space="preserve"> also ad</w:t>
      </w:r>
      <w:r>
        <w:rPr>
          <w:rFonts w:ascii="Arial" w:hAnsi="Arial" w:cs="Arial"/>
          <w:color w:val="000000"/>
        </w:rPr>
        <w:t>vertise using an ‘OJEU Notice’. These</w:t>
      </w:r>
      <w:r w:rsidRPr="006D11D2">
        <w:rPr>
          <w:rFonts w:ascii="Arial" w:hAnsi="Arial" w:cs="Arial"/>
          <w:color w:val="000000"/>
        </w:rPr>
        <w:t xml:space="preserve"> are widely </w:t>
      </w:r>
      <w:proofErr w:type="spellStart"/>
      <w:r w:rsidRPr="006D11D2">
        <w:rPr>
          <w:rFonts w:ascii="Arial" w:hAnsi="Arial" w:cs="Arial"/>
          <w:color w:val="000000"/>
        </w:rPr>
        <w:t>publicised</w:t>
      </w:r>
      <w:proofErr w:type="spellEnd"/>
      <w:r w:rsidRPr="006D11D2">
        <w:rPr>
          <w:rFonts w:ascii="Arial" w:hAnsi="Arial" w:cs="Arial"/>
          <w:color w:val="000000"/>
        </w:rPr>
        <w:t xml:space="preserve"> online.</w:t>
      </w: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  <w:r w:rsidRPr="006D11D2">
        <w:rPr>
          <w:rFonts w:ascii="Arial" w:hAnsi="Arial" w:cs="Arial"/>
          <w:b/>
          <w:color w:val="000000"/>
        </w:rPr>
        <w:t>Frameworks</w:t>
      </w:r>
    </w:p>
    <w:p w:rsidR="00AD0104" w:rsidRPr="006D11D2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6D11D2">
        <w:rPr>
          <w:rFonts w:ascii="Arial" w:hAnsi="Arial" w:cs="Arial"/>
          <w:color w:val="000000"/>
        </w:rPr>
        <w:t xml:space="preserve">We sometimes use framework contracts, which allow us to procure quickly and cost-effectively. </w:t>
      </w:r>
      <w:r>
        <w:rPr>
          <w:rFonts w:ascii="Arial" w:hAnsi="Arial" w:cs="Arial"/>
          <w:color w:val="000000"/>
        </w:rPr>
        <w:t xml:space="preserve">We often use the </w:t>
      </w:r>
      <w:hyperlink r:id="rId16" w:history="1">
        <w:proofErr w:type="spellStart"/>
        <w:r w:rsidRPr="000274C7">
          <w:rPr>
            <w:rStyle w:val="Hyperlink"/>
            <w:rFonts w:ascii="Arial" w:hAnsi="Arial" w:cs="Arial"/>
          </w:rPr>
          <w:t>YORhub</w:t>
        </w:r>
        <w:proofErr w:type="spellEnd"/>
      </w:hyperlink>
      <w:r>
        <w:rPr>
          <w:rFonts w:ascii="Arial" w:hAnsi="Arial" w:cs="Arial"/>
          <w:color w:val="000000"/>
        </w:rPr>
        <w:t xml:space="preserve"> frameworks, which are established for local authorities in the Yorkshire and Humber region.</w:t>
      </w:r>
      <w:r w:rsidRPr="006D11D2">
        <w:rPr>
          <w:rFonts w:ascii="Arial" w:hAnsi="Arial" w:cs="Arial"/>
          <w:color w:val="000000"/>
        </w:rPr>
        <w:t xml:space="preserve"> </w:t>
      </w: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proofErr w:type="spellStart"/>
      <w:r w:rsidRPr="006D11D2">
        <w:rPr>
          <w:rFonts w:ascii="Arial" w:hAnsi="Arial" w:cs="Arial"/>
          <w:color w:val="000000"/>
        </w:rPr>
        <w:t>YORhub</w:t>
      </w:r>
      <w:proofErr w:type="spellEnd"/>
      <w:r w:rsidRPr="006D11D2">
        <w:rPr>
          <w:rFonts w:ascii="Arial" w:hAnsi="Arial" w:cs="Arial"/>
          <w:color w:val="000000"/>
        </w:rPr>
        <w:t xml:space="preserve"> run a Supply Chain Engagement </w:t>
      </w:r>
      <w:proofErr w:type="spellStart"/>
      <w:r w:rsidRPr="006D11D2">
        <w:rPr>
          <w:rFonts w:ascii="Arial" w:hAnsi="Arial" w:cs="Arial"/>
          <w:color w:val="000000"/>
        </w:rPr>
        <w:t>Programme</w:t>
      </w:r>
      <w:proofErr w:type="spellEnd"/>
      <w:r w:rsidRPr="006D11D2">
        <w:rPr>
          <w:rFonts w:ascii="Arial" w:hAnsi="Arial" w:cs="Arial"/>
          <w:color w:val="000000"/>
        </w:rPr>
        <w:t xml:space="preserve"> (</w:t>
      </w:r>
      <w:proofErr w:type="spellStart"/>
      <w:r w:rsidRPr="006D11D2">
        <w:rPr>
          <w:rFonts w:ascii="Arial" w:hAnsi="Arial" w:cs="Arial"/>
          <w:color w:val="000000"/>
        </w:rPr>
        <w:t>YORscep</w:t>
      </w:r>
      <w:proofErr w:type="spellEnd"/>
      <w:r w:rsidRPr="006D11D2">
        <w:rPr>
          <w:rFonts w:ascii="Arial" w:hAnsi="Arial" w:cs="Arial"/>
          <w:color w:val="000000"/>
        </w:rPr>
        <w:t>) so you can be alerted to supply chain opportunities.</w:t>
      </w:r>
      <w:r>
        <w:rPr>
          <w:rFonts w:ascii="Arial" w:hAnsi="Arial" w:cs="Arial"/>
          <w:color w:val="000000"/>
        </w:rPr>
        <w:t xml:space="preserve">  Why not </w:t>
      </w:r>
      <w:hyperlink r:id="rId17" w:history="1">
        <w:r w:rsidRPr="000274C7">
          <w:rPr>
            <w:rStyle w:val="Hyperlink"/>
            <w:rFonts w:ascii="Arial" w:hAnsi="Arial" w:cs="Arial"/>
          </w:rPr>
          <w:t>create an account</w:t>
        </w:r>
      </w:hyperlink>
      <w:r>
        <w:rPr>
          <w:rFonts w:ascii="Arial" w:hAnsi="Arial" w:cs="Arial"/>
          <w:color w:val="000000"/>
        </w:rPr>
        <w:t xml:space="preserve"> so you can take advantage of supply chain opportunities across the region? </w:t>
      </w:r>
    </w:p>
    <w:p w:rsidR="00AD0104" w:rsidRPr="006D11D2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AD0104" w:rsidRPr="00901AB6" w:rsidRDefault="00AD0104" w:rsidP="00AD0104">
      <w:pPr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4. </w:t>
      </w:r>
      <w:r w:rsidRPr="00901AB6">
        <w:rPr>
          <w:rFonts w:ascii="Arial" w:hAnsi="Arial" w:cs="Arial"/>
          <w:b/>
          <w:color w:val="000000"/>
          <w:sz w:val="28"/>
          <w:szCs w:val="28"/>
        </w:rPr>
        <w:t>Documents you will need to complete</w:t>
      </w: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6D11D2">
        <w:rPr>
          <w:rFonts w:ascii="Arial" w:hAnsi="Arial" w:cs="Arial"/>
          <w:b/>
        </w:rPr>
        <w:t>Works up to £500,000</w:t>
      </w:r>
    </w:p>
    <w:p w:rsidR="00AD0104" w:rsidRPr="006D11D2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D11D2">
        <w:rPr>
          <w:rFonts w:ascii="Arial" w:hAnsi="Arial" w:cs="Arial"/>
        </w:rPr>
        <w:t xml:space="preserve">You’ll need to complete an Invitation to Tender (ITT). </w:t>
      </w:r>
      <w:r>
        <w:rPr>
          <w:rFonts w:ascii="Arial" w:hAnsi="Arial" w:cs="Arial"/>
        </w:rPr>
        <w:t>Sometimes, this</w:t>
      </w:r>
      <w:r w:rsidRPr="006D11D2">
        <w:rPr>
          <w:rFonts w:ascii="Arial" w:hAnsi="Arial" w:cs="Arial"/>
        </w:rPr>
        <w:t xml:space="preserve"> document may include a short Su</w:t>
      </w:r>
      <w:r>
        <w:rPr>
          <w:rFonts w:ascii="Arial" w:hAnsi="Arial" w:cs="Arial"/>
        </w:rPr>
        <w:t>itability Assessment, which you wi</w:t>
      </w:r>
      <w:r w:rsidRPr="006D11D2">
        <w:rPr>
          <w:rFonts w:ascii="Arial" w:hAnsi="Arial" w:cs="Arial"/>
        </w:rPr>
        <w:t>ll need to pass in order for your tender to be considered.</w:t>
      </w:r>
      <w:r>
        <w:rPr>
          <w:rFonts w:ascii="Arial" w:hAnsi="Arial" w:cs="Arial"/>
        </w:rPr>
        <w:t xml:space="preserve"> </w:t>
      </w:r>
    </w:p>
    <w:p w:rsidR="00AD0104" w:rsidRPr="006D11D2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AD0104" w:rsidRPr="006D11D2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D11D2">
        <w:rPr>
          <w:rFonts w:ascii="Arial" w:hAnsi="Arial" w:cs="Arial"/>
        </w:rPr>
        <w:t xml:space="preserve">If we need to openly advertise the works rather than obtain quotations, we usually follow a two stage tender process. The first stage will be a short pre-qualification questionnaire (PQQ), which is a shorter, more concise version of the government’s standard ‘PAS91’ PQQ - so you should be familiar with this document and be able to use many of your responses from previous submissions. We’ll then shortlist applicants to </w:t>
      </w:r>
      <w:r>
        <w:rPr>
          <w:rFonts w:ascii="Arial" w:hAnsi="Arial" w:cs="Arial"/>
        </w:rPr>
        <w:t xml:space="preserve">progress to the second tender </w:t>
      </w:r>
      <w:r w:rsidRPr="006D11D2">
        <w:rPr>
          <w:rFonts w:ascii="Arial" w:hAnsi="Arial" w:cs="Arial"/>
        </w:rPr>
        <w:t>stage.</w:t>
      </w:r>
    </w:p>
    <w:p w:rsidR="00AD0104" w:rsidRPr="006D11D2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6D11D2">
        <w:rPr>
          <w:rFonts w:ascii="Arial" w:hAnsi="Arial" w:cs="Arial"/>
          <w:b/>
        </w:rPr>
        <w:t>Works over £500,000</w:t>
      </w:r>
    </w:p>
    <w:p w:rsidR="00AD0104" w:rsidRPr="006D11D2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D11D2">
        <w:rPr>
          <w:rFonts w:ascii="Arial" w:hAnsi="Arial" w:cs="Arial"/>
        </w:rPr>
        <w:t xml:space="preserve">Again, we’ll </w:t>
      </w:r>
      <w:r>
        <w:rPr>
          <w:rFonts w:ascii="Arial" w:hAnsi="Arial" w:cs="Arial"/>
        </w:rPr>
        <w:t xml:space="preserve">usually use </w:t>
      </w:r>
      <w:r w:rsidRPr="006D11D2">
        <w:rPr>
          <w:rFonts w:ascii="Arial" w:hAnsi="Arial" w:cs="Arial"/>
        </w:rPr>
        <w:t>a two stage process with a PQQ and tender document. This PQQ is still an abbreviated version of the government’s standard PAS91, but it’s slightly longer than the version we use for contracts under £500,000</w:t>
      </w:r>
      <w:r>
        <w:rPr>
          <w:rFonts w:ascii="Arial" w:hAnsi="Arial" w:cs="Arial"/>
        </w:rPr>
        <w:t>, to take account of the higher value (and usually complexity) of these schemes</w:t>
      </w:r>
      <w:r w:rsidRPr="006D11D2">
        <w:rPr>
          <w:rFonts w:ascii="Arial" w:hAnsi="Arial" w:cs="Arial"/>
        </w:rPr>
        <w:t xml:space="preserve">. We will </w:t>
      </w:r>
      <w:r>
        <w:rPr>
          <w:rFonts w:ascii="Arial" w:hAnsi="Arial" w:cs="Arial"/>
        </w:rPr>
        <w:t xml:space="preserve">then </w:t>
      </w:r>
      <w:r w:rsidRPr="006D11D2">
        <w:rPr>
          <w:rFonts w:ascii="Arial" w:hAnsi="Arial" w:cs="Arial"/>
        </w:rPr>
        <w:t xml:space="preserve">shortlist applicants to progress to </w:t>
      </w:r>
      <w:r>
        <w:rPr>
          <w:rFonts w:ascii="Arial" w:hAnsi="Arial" w:cs="Arial"/>
        </w:rPr>
        <w:t xml:space="preserve">the </w:t>
      </w:r>
      <w:r w:rsidRPr="006D11D2">
        <w:rPr>
          <w:rFonts w:ascii="Arial" w:hAnsi="Arial" w:cs="Arial"/>
        </w:rPr>
        <w:t>tender stage.</w:t>
      </w: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Contact us</w:t>
      </w:r>
    </w:p>
    <w:p w:rsidR="00AD0104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AD0104" w:rsidRPr="0027675E" w:rsidRDefault="00AD0104" w:rsidP="00AD0104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you would like any more information then please </w:t>
      </w:r>
      <w:hyperlink r:id="rId18" w:history="1">
        <w:r w:rsidRPr="000274C7">
          <w:rPr>
            <w:rStyle w:val="Hyperlink"/>
            <w:rFonts w:ascii="Arial" w:hAnsi="Arial" w:cs="Arial"/>
          </w:rPr>
          <w:t>contact us</w:t>
        </w:r>
      </w:hyperlink>
      <w:r>
        <w:rPr>
          <w:rFonts w:ascii="Arial" w:hAnsi="Arial" w:cs="Arial"/>
        </w:rPr>
        <w:t xml:space="preserve"> – we’ll get back to you as soon as we can! </w:t>
      </w:r>
    </w:p>
    <w:p w:rsidR="00DE57B1" w:rsidRPr="009958D4" w:rsidRDefault="00AD0104" w:rsidP="00AD0104">
      <w:pPr>
        <w:autoSpaceDE w:val="0"/>
        <w:autoSpaceDN w:val="0"/>
        <w:adjustRightInd w:val="0"/>
        <w:spacing w:after="0"/>
      </w:pPr>
    </w:p>
    <w:sectPr w:rsidR="00DE57B1" w:rsidRPr="009958D4" w:rsidSect="00B61D90">
      <w:footerReference w:type="first" r:id="rId19"/>
      <w:pgSz w:w="11900" w:h="16840"/>
      <w:pgMar w:top="1134" w:right="1134" w:bottom="1134" w:left="1134" w:header="709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726" w:rsidRDefault="00164726">
      <w:pPr>
        <w:spacing w:after="0"/>
      </w:pPr>
      <w:r>
        <w:separator/>
      </w:r>
    </w:p>
  </w:endnote>
  <w:endnote w:type="continuationSeparator" w:id="0">
    <w:p w:rsidR="00164726" w:rsidRDefault="001647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7B1" w:rsidRDefault="00F07FF2" w:rsidP="00DE57B1">
    <w:pPr>
      <w:pStyle w:val="Footer"/>
      <w:ind w:left="-426" w:firstLine="426"/>
      <w:jc w:val="center"/>
    </w:pPr>
    <w:r>
      <w:rPr>
        <w:noProof/>
        <w:lang w:val="en-GB" w:eastAsia="en-GB"/>
      </w:rPr>
      <w:drawing>
        <wp:inline distT="0" distB="0" distL="0" distR="0" wp14:anchorId="5F04ACEC" wp14:editId="516AB8BE">
          <wp:extent cx="7038975" cy="1438275"/>
          <wp:effectExtent l="0" t="0" r="9525" b="9525"/>
          <wp:docPr id="4" name="3 colour port logos crop.jpg" descr="/Users/mac/Desktop/01281 SCC Internal Tempates 2010/Logos/3 colour port logos 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colour port logos crop.jpg" descr="/Users/mac/Desktop/01281 SCC Internal Tempates 2010/Logos/3 colour port logos cr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726" w:rsidRDefault="00164726">
      <w:pPr>
        <w:spacing w:after="0"/>
      </w:pPr>
      <w:r>
        <w:separator/>
      </w:r>
    </w:p>
  </w:footnote>
  <w:footnote w:type="continuationSeparator" w:id="0">
    <w:p w:rsidR="00164726" w:rsidRDefault="001647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2CC"/>
    <w:multiLevelType w:val="multilevel"/>
    <w:tmpl w:val="F7C6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91549"/>
    <w:multiLevelType w:val="multilevel"/>
    <w:tmpl w:val="7930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F4615"/>
    <w:multiLevelType w:val="hybridMultilevel"/>
    <w:tmpl w:val="B8484F4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A60958"/>
    <w:multiLevelType w:val="multilevel"/>
    <w:tmpl w:val="53C4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905A2"/>
    <w:multiLevelType w:val="hybridMultilevel"/>
    <w:tmpl w:val="9998040C"/>
    <w:lvl w:ilvl="0" w:tplc="52701DA4">
      <w:numFmt w:val="bullet"/>
      <w:lvlText w:val="–"/>
      <w:lvlJc w:val="left"/>
      <w:pPr>
        <w:ind w:left="-207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3584A5D"/>
    <w:multiLevelType w:val="multilevel"/>
    <w:tmpl w:val="3C98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F7F49"/>
    <w:multiLevelType w:val="hybridMultilevel"/>
    <w:tmpl w:val="C92E5E2C"/>
    <w:lvl w:ilvl="0" w:tplc="C756D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6D"/>
    <w:rsid w:val="00164726"/>
    <w:rsid w:val="003D78F6"/>
    <w:rsid w:val="005A4F6D"/>
    <w:rsid w:val="00844C3F"/>
    <w:rsid w:val="00AD0104"/>
    <w:rsid w:val="00B61D90"/>
    <w:rsid w:val="00CB3F42"/>
    <w:rsid w:val="00F07FF2"/>
    <w:rsid w:val="00F5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F462A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A4F6D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7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5A4F6D"/>
    <w:rPr>
      <w:rFonts w:ascii="PMingLiU" w:eastAsia="Times New Roman" w:hAnsi="PMingLiU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5A4F6D"/>
    <w:rPr>
      <w:rFonts w:ascii="PMingLiU" w:eastAsia="Times New Roman" w:hAnsi="PMingLiU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5A4F6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4F6D"/>
  </w:style>
  <w:style w:type="paragraph" w:styleId="Footer">
    <w:name w:val="footer"/>
    <w:basedOn w:val="Normal"/>
    <w:link w:val="FooterChar"/>
    <w:uiPriority w:val="99"/>
    <w:unhideWhenUsed/>
    <w:rsid w:val="005A4F6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4F6D"/>
  </w:style>
  <w:style w:type="character" w:customStyle="1" w:styleId="Heading1Char">
    <w:name w:val="Heading 1 Char"/>
    <w:basedOn w:val="DefaultParagraphFont"/>
    <w:link w:val="Heading1"/>
    <w:rsid w:val="005A4F6D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5A4F6D"/>
    <w:pPr>
      <w:spacing w:line="276" w:lineRule="auto"/>
      <w:outlineLvl w:val="9"/>
    </w:pPr>
    <w:rPr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A4F6D"/>
    <w:pPr>
      <w:spacing w:after="0"/>
      <w:ind w:left="240"/>
    </w:pPr>
    <w:rPr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5A4F6D"/>
    <w:pPr>
      <w:spacing w:before="120" w:after="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5A4F6D"/>
    <w:pPr>
      <w:spacing w:after="0"/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rsid w:val="005A4F6D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rsid w:val="005A4F6D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rsid w:val="005A4F6D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rsid w:val="005A4F6D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rsid w:val="005A4F6D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rsid w:val="005A4F6D"/>
    <w:pPr>
      <w:spacing w:after="0"/>
      <w:ind w:left="1920"/>
    </w:pPr>
    <w:rPr>
      <w:sz w:val="20"/>
      <w:szCs w:val="20"/>
    </w:rPr>
  </w:style>
  <w:style w:type="table" w:styleId="LightShading-Accent1">
    <w:name w:val="Light Shading Accent 1"/>
    <w:basedOn w:val="TableNormal"/>
    <w:uiPriority w:val="60"/>
    <w:rsid w:val="005A4F6D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basedOn w:val="DefaultParagraphFont"/>
    <w:rsid w:val="004A1C83"/>
    <w:rPr>
      <w:color w:val="0000FF"/>
      <w:u w:val="single"/>
    </w:rPr>
  </w:style>
  <w:style w:type="character" w:styleId="FollowedHyperlink">
    <w:name w:val="FollowedHyperlink"/>
    <w:basedOn w:val="DefaultParagraphFont"/>
    <w:rsid w:val="004A1C83"/>
    <w:rPr>
      <w:color w:val="800080"/>
      <w:u w:val="single"/>
    </w:rPr>
  </w:style>
  <w:style w:type="character" w:styleId="PageNumber">
    <w:name w:val="page number"/>
    <w:basedOn w:val="DefaultParagraphFont"/>
    <w:rsid w:val="00814AFA"/>
  </w:style>
  <w:style w:type="table" w:styleId="TableGrid">
    <w:name w:val="Table Grid"/>
    <w:basedOn w:val="TableNormal"/>
    <w:rsid w:val="003410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6472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customStyle="1" w:styleId="paragraph">
    <w:name w:val="paragraph"/>
    <w:basedOn w:val="Normal"/>
    <w:rsid w:val="0016472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4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40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61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F462A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A4F6D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7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5A4F6D"/>
    <w:rPr>
      <w:rFonts w:ascii="PMingLiU" w:eastAsia="Times New Roman" w:hAnsi="PMingLiU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5A4F6D"/>
    <w:rPr>
      <w:rFonts w:ascii="PMingLiU" w:eastAsia="Times New Roman" w:hAnsi="PMingLiU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5A4F6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4F6D"/>
  </w:style>
  <w:style w:type="paragraph" w:styleId="Footer">
    <w:name w:val="footer"/>
    <w:basedOn w:val="Normal"/>
    <w:link w:val="FooterChar"/>
    <w:uiPriority w:val="99"/>
    <w:unhideWhenUsed/>
    <w:rsid w:val="005A4F6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4F6D"/>
  </w:style>
  <w:style w:type="character" w:customStyle="1" w:styleId="Heading1Char">
    <w:name w:val="Heading 1 Char"/>
    <w:basedOn w:val="DefaultParagraphFont"/>
    <w:link w:val="Heading1"/>
    <w:rsid w:val="005A4F6D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qFormat/>
    <w:rsid w:val="005A4F6D"/>
    <w:pPr>
      <w:spacing w:line="276" w:lineRule="auto"/>
      <w:outlineLvl w:val="9"/>
    </w:pPr>
    <w:rPr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A4F6D"/>
    <w:pPr>
      <w:spacing w:after="0"/>
      <w:ind w:left="240"/>
    </w:pPr>
    <w:rPr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5A4F6D"/>
    <w:pPr>
      <w:spacing w:before="120" w:after="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5A4F6D"/>
    <w:pPr>
      <w:spacing w:after="0"/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rsid w:val="005A4F6D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rsid w:val="005A4F6D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rsid w:val="005A4F6D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rsid w:val="005A4F6D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rsid w:val="005A4F6D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rsid w:val="005A4F6D"/>
    <w:pPr>
      <w:spacing w:after="0"/>
      <w:ind w:left="1920"/>
    </w:pPr>
    <w:rPr>
      <w:sz w:val="20"/>
      <w:szCs w:val="20"/>
    </w:rPr>
  </w:style>
  <w:style w:type="table" w:styleId="LightShading-Accent1">
    <w:name w:val="Light Shading Accent 1"/>
    <w:basedOn w:val="TableNormal"/>
    <w:uiPriority w:val="60"/>
    <w:rsid w:val="005A4F6D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yperlink">
    <w:name w:val="Hyperlink"/>
    <w:basedOn w:val="DefaultParagraphFont"/>
    <w:rsid w:val="004A1C83"/>
    <w:rPr>
      <w:color w:val="0000FF"/>
      <w:u w:val="single"/>
    </w:rPr>
  </w:style>
  <w:style w:type="character" w:styleId="FollowedHyperlink">
    <w:name w:val="FollowedHyperlink"/>
    <w:basedOn w:val="DefaultParagraphFont"/>
    <w:rsid w:val="004A1C83"/>
    <w:rPr>
      <w:color w:val="800080"/>
      <w:u w:val="single"/>
    </w:rPr>
  </w:style>
  <w:style w:type="character" w:styleId="PageNumber">
    <w:name w:val="page number"/>
    <w:basedOn w:val="DefaultParagraphFont"/>
    <w:rsid w:val="00814AFA"/>
  </w:style>
  <w:style w:type="table" w:styleId="TableGrid">
    <w:name w:val="Table Grid"/>
    <w:basedOn w:val="TableNormal"/>
    <w:rsid w:val="003410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64726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customStyle="1" w:styleId="paragraph">
    <w:name w:val="paragraph"/>
    <w:basedOn w:val="Normal"/>
    <w:rsid w:val="0016472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4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40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61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.gov.uk/content/sheffield/home/business/procurement-tenders.html" TargetMode="External"/><Relationship Id="rId13" Type="http://schemas.openxmlformats.org/officeDocument/2006/relationships/hyperlink" Target="https://www.constructionline.co.uk/" TargetMode="External"/><Relationship Id="rId18" Type="http://schemas.openxmlformats.org/officeDocument/2006/relationships/hyperlink" Target="mailto:CommercialConstruction@sheffield.gov.uk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c.europa.eu/growth/single-market/public-procurement/rules-implementation/common-vocabulary_en" TargetMode="External"/><Relationship Id="rId17" Type="http://schemas.openxmlformats.org/officeDocument/2006/relationships/hyperlink" Target="http://www.yorhub.net/member-signup/?reg-type=sce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Rhub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rtender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jeu.eu/" TargetMode="External"/><Relationship Id="rId10" Type="http://schemas.openxmlformats.org/officeDocument/2006/relationships/hyperlink" Target="http://www.gov.uk/contracts-finde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ortender.co.uk" TargetMode="External"/><Relationship Id="rId14" Type="http://schemas.openxmlformats.org/officeDocument/2006/relationships/hyperlink" Target="http://www.constructionline.co.uk/join-toda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Carbrook Print Ordering Procedure</vt:lpstr>
    </vt:vector>
  </TitlesOfParts>
  <Company>Sheffield City Council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Carbrook Print Ordering Procedure</dc:title>
  <dc:creator>Matthews Lucy (CEX)</dc:creator>
  <cp:lastModifiedBy>Matthews Lucy (CEX)</cp:lastModifiedBy>
  <cp:revision>4</cp:revision>
  <dcterms:created xsi:type="dcterms:W3CDTF">2018-05-02T10:14:00Z</dcterms:created>
  <dcterms:modified xsi:type="dcterms:W3CDTF">2018-05-02T10:33:00Z</dcterms:modified>
</cp:coreProperties>
</file>