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A1AD" w14:textId="7244FC08" w:rsidR="0045677B" w:rsidRDefault="0045677B" w:rsidP="0045677B">
      <w:pPr>
        <w:spacing w:after="0" w:line="240" w:lineRule="auto"/>
        <w:jc w:val="center"/>
        <w:rPr>
          <w:rFonts w:ascii="Arial" w:hAnsi="Arial"/>
          <w:b/>
        </w:rPr>
      </w:pPr>
    </w:p>
    <w:p w14:paraId="6A775B06" w14:textId="00211E07" w:rsidR="004B7A97" w:rsidRDefault="004B7A97" w:rsidP="0045677B">
      <w:pPr>
        <w:spacing w:after="0" w:line="240" w:lineRule="auto"/>
        <w:jc w:val="center"/>
        <w:rPr>
          <w:rFonts w:ascii="Arial" w:hAnsi="Arial"/>
          <w:b/>
        </w:rPr>
      </w:pPr>
      <w:r w:rsidRPr="004B7A97">
        <w:rPr>
          <w:rFonts w:ascii="Arial" w:hAnsi="Arial"/>
          <w:b/>
        </w:rPr>
        <w:t>Sheffield Autism Partnership Board</w:t>
      </w:r>
    </w:p>
    <w:p w14:paraId="4F7DB1C5" w14:textId="77777777" w:rsidR="0072454B" w:rsidRDefault="0072454B" w:rsidP="0045677B">
      <w:pPr>
        <w:spacing w:after="0" w:line="240" w:lineRule="auto"/>
        <w:jc w:val="center"/>
        <w:rPr>
          <w:rFonts w:ascii="Arial" w:hAnsi="Arial"/>
          <w:b/>
        </w:rPr>
      </w:pPr>
    </w:p>
    <w:p w14:paraId="1CF8D84A" w14:textId="335225E3" w:rsidR="004B7A97" w:rsidRDefault="006C31F0" w:rsidP="0045677B">
      <w:pPr>
        <w:spacing w:after="0" w:line="240" w:lineRule="auto"/>
        <w:jc w:val="center"/>
        <w:rPr>
          <w:rFonts w:ascii="Arial" w:hAnsi="Arial"/>
          <w:b/>
        </w:rPr>
      </w:pPr>
      <w:r>
        <w:rPr>
          <w:rFonts w:ascii="Arial" w:hAnsi="Arial"/>
          <w:b/>
        </w:rPr>
        <w:t>6</w:t>
      </w:r>
      <w:r w:rsidRPr="006C31F0">
        <w:rPr>
          <w:rFonts w:ascii="Arial" w:hAnsi="Arial"/>
          <w:b/>
          <w:vertAlign w:val="superscript"/>
        </w:rPr>
        <w:t>th</w:t>
      </w:r>
      <w:r>
        <w:rPr>
          <w:rFonts w:ascii="Arial" w:hAnsi="Arial"/>
          <w:b/>
        </w:rPr>
        <w:t xml:space="preserve"> August 2025</w:t>
      </w:r>
    </w:p>
    <w:p w14:paraId="4445BB82" w14:textId="3A354F18" w:rsidR="005E37AC" w:rsidRDefault="006B0779" w:rsidP="0045677B">
      <w:pPr>
        <w:spacing w:after="0" w:line="240" w:lineRule="auto"/>
        <w:jc w:val="center"/>
        <w:rPr>
          <w:rFonts w:ascii="Arial" w:hAnsi="Arial"/>
          <w:b/>
        </w:rPr>
      </w:pPr>
      <w:r>
        <w:rPr>
          <w:rFonts w:ascii="Arial" w:hAnsi="Arial"/>
          <w:b/>
        </w:rPr>
        <w:t>3:15</w:t>
      </w:r>
      <w:r w:rsidR="00B20693">
        <w:rPr>
          <w:rFonts w:ascii="Arial" w:hAnsi="Arial"/>
          <w:b/>
        </w:rPr>
        <w:t xml:space="preserve"> </w:t>
      </w:r>
      <w:r>
        <w:rPr>
          <w:rFonts w:ascii="Arial" w:hAnsi="Arial"/>
          <w:b/>
        </w:rPr>
        <w:t>-</w:t>
      </w:r>
      <w:r w:rsidR="00B20693">
        <w:rPr>
          <w:rFonts w:ascii="Arial" w:hAnsi="Arial"/>
          <w:b/>
        </w:rPr>
        <w:t xml:space="preserve"> </w:t>
      </w:r>
      <w:r>
        <w:rPr>
          <w:rFonts w:ascii="Arial" w:hAnsi="Arial"/>
          <w:b/>
        </w:rPr>
        <w:t>4:45pm</w:t>
      </w:r>
    </w:p>
    <w:p w14:paraId="06B5F1F1" w14:textId="66EBD396" w:rsidR="0072454B" w:rsidRPr="004B7A97" w:rsidRDefault="0072454B" w:rsidP="0045677B">
      <w:pPr>
        <w:spacing w:after="0" w:line="240" w:lineRule="auto"/>
        <w:jc w:val="center"/>
        <w:rPr>
          <w:rFonts w:ascii="Arial" w:hAnsi="Arial"/>
          <w:b/>
        </w:rPr>
      </w:pPr>
    </w:p>
    <w:p w14:paraId="19839C07" w14:textId="76BAC76F" w:rsidR="004B7A97" w:rsidRDefault="00106A9D" w:rsidP="0045677B">
      <w:pPr>
        <w:spacing w:after="0" w:line="240" w:lineRule="auto"/>
        <w:jc w:val="center"/>
        <w:rPr>
          <w:rFonts w:ascii="Arial" w:hAnsi="Arial"/>
          <w:b/>
        </w:rPr>
      </w:pPr>
      <w:r>
        <w:rPr>
          <w:rFonts w:ascii="Arial" w:hAnsi="Arial"/>
          <w:b/>
        </w:rPr>
        <w:t>Action Notes</w:t>
      </w:r>
    </w:p>
    <w:p w14:paraId="4F022C2B" w14:textId="2CC59C50" w:rsidR="004F4105" w:rsidRDefault="004F4105" w:rsidP="0045677B">
      <w:pPr>
        <w:spacing w:after="0" w:line="240" w:lineRule="auto"/>
        <w:jc w:val="center"/>
        <w:rPr>
          <w:rFonts w:ascii="Arial" w:hAnsi="Arial"/>
          <w:b/>
        </w:rPr>
      </w:pPr>
    </w:p>
    <w:p w14:paraId="10839E28" w14:textId="255702E7" w:rsidR="00571C0E" w:rsidRDefault="00571C0E" w:rsidP="00571C0E">
      <w:pPr>
        <w:spacing w:after="0" w:line="240" w:lineRule="auto"/>
        <w:ind w:left="-426"/>
        <w:rPr>
          <w:rFonts w:ascii="Arial" w:hAnsi="Arial"/>
          <w:b/>
        </w:rPr>
      </w:pPr>
      <w:r>
        <w:rPr>
          <w:rFonts w:ascii="Arial" w:hAnsi="Arial"/>
          <w:b/>
        </w:rPr>
        <w:t>Attendees</w:t>
      </w:r>
    </w:p>
    <w:tbl>
      <w:tblPr>
        <w:tblStyle w:val="TableGrid"/>
        <w:tblW w:w="11199" w:type="dxa"/>
        <w:tblInd w:w="-431" w:type="dxa"/>
        <w:tblLook w:val="04A0" w:firstRow="1" w:lastRow="0" w:firstColumn="1" w:lastColumn="0" w:noHBand="0" w:noVBand="1"/>
      </w:tblPr>
      <w:tblGrid>
        <w:gridCol w:w="3828"/>
        <w:gridCol w:w="3402"/>
        <w:gridCol w:w="3969"/>
      </w:tblGrid>
      <w:tr w:rsidR="004F4105" w14:paraId="41E84320" w14:textId="77777777" w:rsidTr="00C002BA">
        <w:tc>
          <w:tcPr>
            <w:tcW w:w="3828" w:type="dxa"/>
          </w:tcPr>
          <w:p w14:paraId="377CB322" w14:textId="44F709B1" w:rsidR="004F4105" w:rsidRPr="00C002BA" w:rsidRDefault="004F4105" w:rsidP="0045677B">
            <w:pPr>
              <w:jc w:val="center"/>
              <w:rPr>
                <w:rFonts w:ascii="Arial" w:hAnsi="Arial"/>
                <w:bCs/>
              </w:rPr>
            </w:pPr>
            <w:r w:rsidRPr="00C002BA">
              <w:rPr>
                <w:rFonts w:ascii="Arial" w:hAnsi="Arial"/>
                <w:bCs/>
              </w:rPr>
              <w:t>Richard Groves (RG)</w:t>
            </w:r>
            <w:r w:rsidR="00C002BA">
              <w:rPr>
                <w:rFonts w:ascii="Arial" w:hAnsi="Arial"/>
                <w:bCs/>
              </w:rPr>
              <w:t xml:space="preserve"> </w:t>
            </w:r>
          </w:p>
        </w:tc>
        <w:tc>
          <w:tcPr>
            <w:tcW w:w="3402" w:type="dxa"/>
          </w:tcPr>
          <w:p w14:paraId="45F0EFC0" w14:textId="751476C8" w:rsidR="004F4105" w:rsidRPr="00C002BA" w:rsidRDefault="004F4105" w:rsidP="0045677B">
            <w:pPr>
              <w:jc w:val="center"/>
              <w:rPr>
                <w:rFonts w:ascii="Arial" w:hAnsi="Arial"/>
                <w:bCs/>
              </w:rPr>
            </w:pPr>
            <w:r w:rsidRPr="00C002BA">
              <w:rPr>
                <w:rFonts w:ascii="Arial" w:hAnsi="Arial"/>
                <w:bCs/>
              </w:rPr>
              <w:t>Anna Guest (AG)</w:t>
            </w:r>
          </w:p>
        </w:tc>
        <w:tc>
          <w:tcPr>
            <w:tcW w:w="3969" w:type="dxa"/>
          </w:tcPr>
          <w:p w14:paraId="472A6EC4" w14:textId="645D21F7" w:rsidR="004F4105" w:rsidRPr="00C002BA" w:rsidRDefault="00706D48" w:rsidP="0045677B">
            <w:pPr>
              <w:jc w:val="center"/>
              <w:rPr>
                <w:rFonts w:ascii="Arial" w:hAnsi="Arial"/>
                <w:bCs/>
              </w:rPr>
            </w:pPr>
            <w:r w:rsidRPr="00C002BA">
              <w:rPr>
                <w:rFonts w:ascii="Arial" w:hAnsi="Arial"/>
                <w:bCs/>
              </w:rPr>
              <w:t>Mubarak Darbar (MD)</w:t>
            </w:r>
          </w:p>
        </w:tc>
      </w:tr>
      <w:tr w:rsidR="00706D48" w14:paraId="11FD4797" w14:textId="77777777" w:rsidTr="00C002BA">
        <w:tc>
          <w:tcPr>
            <w:tcW w:w="3828" w:type="dxa"/>
          </w:tcPr>
          <w:p w14:paraId="423CC6C6" w14:textId="083E1BCD" w:rsidR="00706D48" w:rsidRPr="00C002BA" w:rsidRDefault="00706D48" w:rsidP="0045677B">
            <w:pPr>
              <w:jc w:val="center"/>
              <w:rPr>
                <w:rFonts w:ascii="Arial" w:hAnsi="Arial"/>
                <w:bCs/>
              </w:rPr>
            </w:pPr>
            <w:r w:rsidRPr="00C002BA">
              <w:rPr>
                <w:rFonts w:ascii="Arial" w:hAnsi="Arial"/>
                <w:bCs/>
              </w:rPr>
              <w:t>Avi Derei (AD)</w:t>
            </w:r>
          </w:p>
        </w:tc>
        <w:tc>
          <w:tcPr>
            <w:tcW w:w="3402" w:type="dxa"/>
          </w:tcPr>
          <w:p w14:paraId="30A27EB6" w14:textId="4CACB233" w:rsidR="00706D48" w:rsidRPr="00C002BA" w:rsidRDefault="00706D48" w:rsidP="0045677B">
            <w:pPr>
              <w:jc w:val="center"/>
              <w:rPr>
                <w:rFonts w:ascii="Arial" w:hAnsi="Arial"/>
                <w:bCs/>
              </w:rPr>
            </w:pPr>
            <w:r w:rsidRPr="00C002BA">
              <w:rPr>
                <w:rFonts w:ascii="Arial" w:hAnsi="Arial"/>
                <w:bCs/>
              </w:rPr>
              <w:t>Liz Tooke (LT)</w:t>
            </w:r>
          </w:p>
        </w:tc>
        <w:tc>
          <w:tcPr>
            <w:tcW w:w="3969" w:type="dxa"/>
          </w:tcPr>
          <w:p w14:paraId="64E3CB5B" w14:textId="71A9D6A5" w:rsidR="00706D48" w:rsidRPr="00C002BA" w:rsidRDefault="00706D48" w:rsidP="0045677B">
            <w:pPr>
              <w:jc w:val="center"/>
              <w:rPr>
                <w:rFonts w:ascii="Arial" w:hAnsi="Arial"/>
                <w:bCs/>
              </w:rPr>
            </w:pPr>
            <w:r w:rsidRPr="00C002BA">
              <w:rPr>
                <w:rFonts w:ascii="Arial" w:hAnsi="Arial"/>
                <w:bCs/>
              </w:rPr>
              <w:t>Susan Kirkman (SK)</w:t>
            </w:r>
          </w:p>
        </w:tc>
      </w:tr>
      <w:tr w:rsidR="00706D48" w14:paraId="13899E98" w14:textId="77777777" w:rsidTr="00C002BA">
        <w:tc>
          <w:tcPr>
            <w:tcW w:w="3828" w:type="dxa"/>
          </w:tcPr>
          <w:p w14:paraId="44291A50" w14:textId="46889274" w:rsidR="00706D48" w:rsidRPr="00C002BA" w:rsidRDefault="00706D48" w:rsidP="0045677B">
            <w:pPr>
              <w:jc w:val="center"/>
              <w:rPr>
                <w:rFonts w:ascii="Arial" w:hAnsi="Arial"/>
                <w:bCs/>
              </w:rPr>
            </w:pPr>
            <w:r w:rsidRPr="00C002BA">
              <w:rPr>
                <w:rFonts w:ascii="Arial" w:hAnsi="Arial"/>
                <w:bCs/>
              </w:rPr>
              <w:t>Rachel Hardy (RH)</w:t>
            </w:r>
          </w:p>
        </w:tc>
        <w:tc>
          <w:tcPr>
            <w:tcW w:w="3402" w:type="dxa"/>
          </w:tcPr>
          <w:p w14:paraId="77E3545D" w14:textId="74830C7D" w:rsidR="00706D48" w:rsidRPr="00C002BA" w:rsidRDefault="00706D48" w:rsidP="0045677B">
            <w:pPr>
              <w:jc w:val="center"/>
              <w:rPr>
                <w:rFonts w:ascii="Arial" w:hAnsi="Arial"/>
                <w:bCs/>
              </w:rPr>
            </w:pPr>
            <w:r w:rsidRPr="00C002BA">
              <w:rPr>
                <w:rFonts w:ascii="Arial" w:hAnsi="Arial"/>
                <w:bCs/>
              </w:rPr>
              <w:t>Jessica Beech (JB)</w:t>
            </w:r>
          </w:p>
        </w:tc>
        <w:tc>
          <w:tcPr>
            <w:tcW w:w="3969" w:type="dxa"/>
          </w:tcPr>
          <w:p w14:paraId="672863CD" w14:textId="4F925DB1" w:rsidR="00706D48" w:rsidRPr="00C002BA" w:rsidRDefault="008A3B67" w:rsidP="0045677B">
            <w:pPr>
              <w:jc w:val="center"/>
              <w:rPr>
                <w:rFonts w:ascii="Arial" w:hAnsi="Arial"/>
                <w:bCs/>
              </w:rPr>
            </w:pPr>
            <w:r w:rsidRPr="00C002BA">
              <w:rPr>
                <w:rFonts w:ascii="Arial" w:hAnsi="Arial"/>
                <w:bCs/>
              </w:rPr>
              <w:t>Katie Monette (KM)</w:t>
            </w:r>
          </w:p>
        </w:tc>
      </w:tr>
      <w:tr w:rsidR="008A3B67" w14:paraId="4D85CF8A" w14:textId="77777777" w:rsidTr="00C002BA">
        <w:tc>
          <w:tcPr>
            <w:tcW w:w="3828" w:type="dxa"/>
          </w:tcPr>
          <w:p w14:paraId="7201F720" w14:textId="2242DC74" w:rsidR="008A3B67" w:rsidRPr="00C002BA" w:rsidRDefault="008A3B67" w:rsidP="0045677B">
            <w:pPr>
              <w:jc w:val="center"/>
              <w:rPr>
                <w:rFonts w:ascii="Arial" w:hAnsi="Arial"/>
                <w:bCs/>
              </w:rPr>
            </w:pPr>
            <w:r w:rsidRPr="00C002BA">
              <w:rPr>
                <w:rFonts w:ascii="Arial" w:hAnsi="Arial"/>
                <w:bCs/>
              </w:rPr>
              <w:t>David Newman (DN)</w:t>
            </w:r>
          </w:p>
        </w:tc>
        <w:tc>
          <w:tcPr>
            <w:tcW w:w="3402" w:type="dxa"/>
          </w:tcPr>
          <w:p w14:paraId="5072827B" w14:textId="044F2F6B" w:rsidR="008A3B67" w:rsidRPr="00C002BA" w:rsidRDefault="008A3B67" w:rsidP="0045677B">
            <w:pPr>
              <w:jc w:val="center"/>
              <w:rPr>
                <w:rFonts w:ascii="Arial" w:hAnsi="Arial"/>
                <w:bCs/>
              </w:rPr>
            </w:pPr>
            <w:r w:rsidRPr="00C002BA">
              <w:rPr>
                <w:rFonts w:ascii="Arial" w:hAnsi="Arial"/>
                <w:bCs/>
              </w:rPr>
              <w:t>Joe Hamshere (JH)</w:t>
            </w:r>
          </w:p>
        </w:tc>
        <w:tc>
          <w:tcPr>
            <w:tcW w:w="3969" w:type="dxa"/>
          </w:tcPr>
          <w:p w14:paraId="54048C43" w14:textId="04F15069" w:rsidR="008A3B67" w:rsidRPr="00C002BA" w:rsidRDefault="008A3B67" w:rsidP="0045677B">
            <w:pPr>
              <w:jc w:val="center"/>
              <w:rPr>
                <w:rFonts w:ascii="Arial" w:hAnsi="Arial"/>
                <w:bCs/>
              </w:rPr>
            </w:pPr>
            <w:r w:rsidRPr="00C002BA">
              <w:rPr>
                <w:rFonts w:ascii="Arial" w:hAnsi="Arial"/>
                <w:bCs/>
              </w:rPr>
              <w:t>Barry Tickell (BT)</w:t>
            </w:r>
          </w:p>
        </w:tc>
      </w:tr>
      <w:tr w:rsidR="008A3B67" w14:paraId="23FB116E" w14:textId="77777777" w:rsidTr="00C002BA">
        <w:tc>
          <w:tcPr>
            <w:tcW w:w="3828" w:type="dxa"/>
          </w:tcPr>
          <w:p w14:paraId="368B6B2E" w14:textId="4E3AB103" w:rsidR="008A3B67" w:rsidRPr="00C002BA" w:rsidRDefault="008A3B67" w:rsidP="0045677B">
            <w:pPr>
              <w:jc w:val="center"/>
              <w:rPr>
                <w:rFonts w:ascii="Arial" w:hAnsi="Arial"/>
                <w:bCs/>
              </w:rPr>
            </w:pPr>
            <w:r w:rsidRPr="00C002BA">
              <w:rPr>
                <w:rFonts w:ascii="Arial" w:hAnsi="Arial"/>
                <w:bCs/>
              </w:rPr>
              <w:t>Michelle Cook (MC)</w:t>
            </w:r>
          </w:p>
        </w:tc>
        <w:tc>
          <w:tcPr>
            <w:tcW w:w="3402" w:type="dxa"/>
          </w:tcPr>
          <w:p w14:paraId="1D9BA066" w14:textId="5D0C19D0" w:rsidR="008A3B67" w:rsidRPr="00C002BA" w:rsidRDefault="00C002BA" w:rsidP="0045677B">
            <w:pPr>
              <w:jc w:val="center"/>
              <w:rPr>
                <w:rFonts w:ascii="Arial" w:hAnsi="Arial"/>
                <w:bCs/>
              </w:rPr>
            </w:pPr>
            <w:r w:rsidRPr="00C002BA">
              <w:rPr>
                <w:rFonts w:ascii="Arial" w:hAnsi="Arial"/>
                <w:bCs/>
              </w:rPr>
              <w:t>Danielle Grant (DG)</w:t>
            </w:r>
          </w:p>
        </w:tc>
        <w:tc>
          <w:tcPr>
            <w:tcW w:w="3969" w:type="dxa"/>
          </w:tcPr>
          <w:p w14:paraId="766536FA" w14:textId="6D3C69D6" w:rsidR="008A3B67" w:rsidRPr="00C002BA" w:rsidRDefault="00C002BA" w:rsidP="0045677B">
            <w:pPr>
              <w:jc w:val="center"/>
              <w:rPr>
                <w:rFonts w:ascii="Arial" w:hAnsi="Arial"/>
                <w:bCs/>
              </w:rPr>
            </w:pPr>
            <w:r w:rsidRPr="00C002BA">
              <w:rPr>
                <w:rFonts w:ascii="Arial" w:hAnsi="Arial"/>
                <w:bCs/>
              </w:rPr>
              <w:t>Ben Duke (BD)</w:t>
            </w:r>
          </w:p>
        </w:tc>
      </w:tr>
      <w:tr w:rsidR="00C002BA" w14:paraId="2716789A" w14:textId="77777777" w:rsidTr="00C002BA">
        <w:tc>
          <w:tcPr>
            <w:tcW w:w="3828" w:type="dxa"/>
          </w:tcPr>
          <w:p w14:paraId="694AFBFA" w14:textId="298D9576" w:rsidR="00C002BA" w:rsidRPr="00C002BA" w:rsidRDefault="00C002BA" w:rsidP="0045677B">
            <w:pPr>
              <w:jc w:val="center"/>
              <w:rPr>
                <w:rFonts w:ascii="Arial" w:hAnsi="Arial"/>
                <w:bCs/>
              </w:rPr>
            </w:pPr>
            <w:r w:rsidRPr="00C002BA">
              <w:rPr>
                <w:rFonts w:ascii="Arial" w:hAnsi="Arial"/>
                <w:bCs/>
              </w:rPr>
              <w:t>Rebecca Fletcher (RF)</w:t>
            </w:r>
          </w:p>
        </w:tc>
        <w:tc>
          <w:tcPr>
            <w:tcW w:w="3402" w:type="dxa"/>
          </w:tcPr>
          <w:p w14:paraId="7CB185CD" w14:textId="4A8FB07E" w:rsidR="00C002BA" w:rsidRPr="00C002BA" w:rsidRDefault="00C002BA" w:rsidP="0045677B">
            <w:pPr>
              <w:jc w:val="center"/>
              <w:rPr>
                <w:rFonts w:ascii="Arial" w:hAnsi="Arial"/>
                <w:bCs/>
              </w:rPr>
            </w:pPr>
          </w:p>
        </w:tc>
        <w:tc>
          <w:tcPr>
            <w:tcW w:w="3969" w:type="dxa"/>
          </w:tcPr>
          <w:p w14:paraId="4166FD76" w14:textId="5424E509" w:rsidR="00C002BA" w:rsidRPr="00C002BA" w:rsidRDefault="00C002BA" w:rsidP="0045677B">
            <w:pPr>
              <w:jc w:val="center"/>
              <w:rPr>
                <w:rFonts w:ascii="Arial" w:hAnsi="Arial"/>
                <w:bCs/>
              </w:rPr>
            </w:pPr>
            <w:r w:rsidRPr="00C002BA">
              <w:rPr>
                <w:rFonts w:ascii="Arial" w:hAnsi="Arial"/>
                <w:bCs/>
              </w:rPr>
              <w:t xml:space="preserve">Emma Roebuck – Smythe </w:t>
            </w:r>
            <w:r w:rsidR="00571C0E">
              <w:rPr>
                <w:rFonts w:ascii="Arial" w:hAnsi="Arial"/>
                <w:bCs/>
              </w:rPr>
              <w:t>(</w:t>
            </w:r>
            <w:r w:rsidRPr="00C002BA">
              <w:rPr>
                <w:rFonts w:ascii="Arial" w:hAnsi="Arial"/>
                <w:bCs/>
              </w:rPr>
              <w:t>ERS</w:t>
            </w:r>
            <w:r w:rsidR="00571C0E">
              <w:rPr>
                <w:rFonts w:ascii="Arial" w:hAnsi="Arial"/>
                <w:bCs/>
              </w:rPr>
              <w:t>)</w:t>
            </w:r>
          </w:p>
        </w:tc>
      </w:tr>
    </w:tbl>
    <w:p w14:paraId="485BCA0B" w14:textId="77777777" w:rsidR="004F4105" w:rsidRDefault="004F4105" w:rsidP="0045677B">
      <w:pPr>
        <w:spacing w:after="0" w:line="240" w:lineRule="auto"/>
        <w:jc w:val="center"/>
        <w:rPr>
          <w:rFonts w:ascii="Arial" w:hAnsi="Arial"/>
          <w:b/>
        </w:rPr>
      </w:pPr>
    </w:p>
    <w:p w14:paraId="1659DA66" w14:textId="77777777" w:rsidR="004B7A97" w:rsidRPr="004B7A97" w:rsidRDefault="004B7A97" w:rsidP="004B7A97">
      <w:pPr>
        <w:spacing w:after="0" w:line="240" w:lineRule="auto"/>
        <w:rPr>
          <w:rFonts w:ascii="Arial" w:hAnsi="Arial"/>
          <w:b/>
        </w:rPr>
      </w:pPr>
    </w:p>
    <w:tbl>
      <w:tblPr>
        <w:tblStyle w:val="TableGrid"/>
        <w:tblW w:w="11341" w:type="dxa"/>
        <w:tblInd w:w="-431" w:type="dxa"/>
        <w:tblLook w:val="04A0" w:firstRow="1" w:lastRow="0" w:firstColumn="1" w:lastColumn="0" w:noHBand="0" w:noVBand="1"/>
      </w:tblPr>
      <w:tblGrid>
        <w:gridCol w:w="1009"/>
        <w:gridCol w:w="9056"/>
        <w:gridCol w:w="1276"/>
      </w:tblGrid>
      <w:tr w:rsidR="00336A1F" w14:paraId="4F246B09" w14:textId="77777777" w:rsidTr="00C81203">
        <w:tc>
          <w:tcPr>
            <w:tcW w:w="1009" w:type="dxa"/>
            <w:shd w:val="clear" w:color="auto" w:fill="DAE9F7" w:themeFill="text2" w:themeFillTint="1A"/>
          </w:tcPr>
          <w:p w14:paraId="5A43F4AD" w14:textId="1BECE76F" w:rsidR="00336A1F" w:rsidRPr="00336A1F" w:rsidRDefault="00336A1F" w:rsidP="00336A1F">
            <w:pPr>
              <w:rPr>
                <w:rFonts w:ascii="Arial" w:hAnsi="Arial" w:cs="Arial"/>
                <w:b/>
                <w:bCs/>
              </w:rPr>
            </w:pPr>
            <w:r w:rsidRPr="00336A1F">
              <w:rPr>
                <w:rFonts w:ascii="Arial" w:hAnsi="Arial" w:cs="Arial"/>
                <w:b/>
                <w:bCs/>
              </w:rPr>
              <w:t>Time</w:t>
            </w:r>
          </w:p>
        </w:tc>
        <w:tc>
          <w:tcPr>
            <w:tcW w:w="9056" w:type="dxa"/>
            <w:shd w:val="clear" w:color="auto" w:fill="DAE9F7" w:themeFill="text2" w:themeFillTint="1A"/>
          </w:tcPr>
          <w:p w14:paraId="46E2FAF7" w14:textId="77777777" w:rsidR="00336A1F" w:rsidRDefault="00336A1F" w:rsidP="00336A1F">
            <w:pPr>
              <w:rPr>
                <w:rFonts w:ascii="Arial" w:hAnsi="Arial" w:cs="Arial"/>
                <w:b/>
                <w:bCs/>
              </w:rPr>
            </w:pPr>
            <w:r w:rsidRPr="00336A1F">
              <w:rPr>
                <w:rFonts w:ascii="Arial" w:hAnsi="Arial" w:cs="Arial"/>
                <w:b/>
                <w:bCs/>
              </w:rPr>
              <w:t>Item</w:t>
            </w:r>
          </w:p>
          <w:p w14:paraId="7C0E7F5D" w14:textId="66F791F7" w:rsidR="00E2188F" w:rsidRPr="00336A1F" w:rsidRDefault="00E2188F" w:rsidP="00336A1F">
            <w:pPr>
              <w:rPr>
                <w:rFonts w:ascii="Arial" w:hAnsi="Arial" w:cs="Arial"/>
                <w:b/>
                <w:bCs/>
              </w:rPr>
            </w:pPr>
          </w:p>
        </w:tc>
        <w:tc>
          <w:tcPr>
            <w:tcW w:w="1276" w:type="dxa"/>
            <w:shd w:val="clear" w:color="auto" w:fill="DAE9F7" w:themeFill="text2" w:themeFillTint="1A"/>
          </w:tcPr>
          <w:p w14:paraId="53390FEA" w14:textId="74CCB606" w:rsidR="00336A1F" w:rsidRPr="00336A1F" w:rsidRDefault="00336A1F" w:rsidP="00336A1F">
            <w:pPr>
              <w:rPr>
                <w:rFonts w:ascii="Arial" w:hAnsi="Arial" w:cs="Arial"/>
                <w:b/>
                <w:bCs/>
              </w:rPr>
            </w:pPr>
            <w:r>
              <w:rPr>
                <w:rFonts w:ascii="Arial" w:hAnsi="Arial" w:cs="Arial"/>
                <w:b/>
                <w:bCs/>
              </w:rPr>
              <w:t>Speaker</w:t>
            </w:r>
          </w:p>
        </w:tc>
      </w:tr>
      <w:tr w:rsidR="00336A1F" w14:paraId="5F976B8A" w14:textId="77777777" w:rsidTr="00C81203">
        <w:tc>
          <w:tcPr>
            <w:tcW w:w="1009" w:type="dxa"/>
          </w:tcPr>
          <w:p w14:paraId="2AEB7169" w14:textId="728FAC22" w:rsidR="00336A1F" w:rsidRPr="00106A9D" w:rsidRDefault="007950BC" w:rsidP="00336A1F">
            <w:pPr>
              <w:rPr>
                <w:rFonts w:cs="Arial"/>
              </w:rPr>
            </w:pPr>
            <w:r w:rsidRPr="00106A9D">
              <w:rPr>
                <w:rFonts w:cs="Arial"/>
              </w:rPr>
              <w:t>3:15pm</w:t>
            </w:r>
          </w:p>
        </w:tc>
        <w:tc>
          <w:tcPr>
            <w:tcW w:w="9056" w:type="dxa"/>
          </w:tcPr>
          <w:p w14:paraId="05B7C41E" w14:textId="77777777" w:rsidR="00AF5571" w:rsidRDefault="00336A1F" w:rsidP="00336A1F">
            <w:pPr>
              <w:rPr>
                <w:rFonts w:cs="Arial"/>
                <w:b/>
                <w:bCs/>
              </w:rPr>
            </w:pPr>
            <w:r w:rsidRPr="00FC6DAD">
              <w:rPr>
                <w:rFonts w:cs="Arial"/>
                <w:b/>
                <w:bCs/>
              </w:rPr>
              <w:t>Welcome and introductions</w:t>
            </w:r>
          </w:p>
          <w:p w14:paraId="7DAEA83C" w14:textId="346BD200" w:rsidR="007048E9" w:rsidRPr="00294D68" w:rsidRDefault="00D164AC" w:rsidP="00294D68">
            <w:pPr>
              <w:pStyle w:val="ListParagraph"/>
              <w:numPr>
                <w:ilvl w:val="0"/>
                <w:numId w:val="16"/>
              </w:numPr>
              <w:rPr>
                <w:rFonts w:cs="Arial"/>
              </w:rPr>
            </w:pPr>
            <w:r>
              <w:rPr>
                <w:rFonts w:cs="Arial"/>
              </w:rPr>
              <w:t>AG</w:t>
            </w:r>
            <w:r w:rsidR="00575F6D" w:rsidRPr="00294D68">
              <w:rPr>
                <w:rFonts w:cs="Arial"/>
              </w:rPr>
              <w:t xml:space="preserve"> welcomed attendees to today’s meeting. </w:t>
            </w:r>
          </w:p>
          <w:p w14:paraId="2042332E" w14:textId="77777777" w:rsidR="00007ACC" w:rsidRDefault="00294D68" w:rsidP="00294D68">
            <w:pPr>
              <w:pStyle w:val="ListParagraph"/>
              <w:numPr>
                <w:ilvl w:val="0"/>
                <w:numId w:val="16"/>
              </w:numPr>
              <w:rPr>
                <w:rFonts w:cs="Arial"/>
              </w:rPr>
            </w:pPr>
            <w:r w:rsidRPr="00294D68">
              <w:rPr>
                <w:rFonts w:cs="Arial"/>
              </w:rPr>
              <w:t xml:space="preserve">Housekeeping rules mentioned. </w:t>
            </w:r>
          </w:p>
          <w:p w14:paraId="256A9619" w14:textId="76616F6A" w:rsidR="00D164AC" w:rsidRPr="00294D68" w:rsidRDefault="00D164AC" w:rsidP="00294D68">
            <w:pPr>
              <w:pStyle w:val="ListParagraph"/>
              <w:numPr>
                <w:ilvl w:val="0"/>
                <w:numId w:val="16"/>
              </w:numPr>
              <w:rPr>
                <w:rFonts w:cs="Arial"/>
              </w:rPr>
            </w:pPr>
            <w:r>
              <w:rPr>
                <w:rFonts w:cs="Arial"/>
              </w:rPr>
              <w:t>Agenda shared</w:t>
            </w:r>
            <w:r w:rsidR="005952F0">
              <w:rPr>
                <w:rFonts w:cs="Arial"/>
              </w:rPr>
              <w:t xml:space="preserve"> with the board. </w:t>
            </w:r>
          </w:p>
        </w:tc>
        <w:tc>
          <w:tcPr>
            <w:tcW w:w="1276" w:type="dxa"/>
          </w:tcPr>
          <w:p w14:paraId="050D0577" w14:textId="6F09ED6A" w:rsidR="00557E1E" w:rsidRPr="00C81203" w:rsidRDefault="007950BC" w:rsidP="005E37AC">
            <w:pPr>
              <w:rPr>
                <w:rFonts w:cs="Arial"/>
                <w:b/>
                <w:bCs/>
              </w:rPr>
            </w:pPr>
            <w:r w:rsidRPr="00C81203">
              <w:rPr>
                <w:rFonts w:cs="Arial"/>
                <w:b/>
                <w:bCs/>
              </w:rPr>
              <w:t>Chair</w:t>
            </w:r>
          </w:p>
        </w:tc>
      </w:tr>
      <w:tr w:rsidR="00336A1F" w14:paraId="152C6DF7" w14:textId="77777777" w:rsidTr="00C81203">
        <w:tc>
          <w:tcPr>
            <w:tcW w:w="1009" w:type="dxa"/>
          </w:tcPr>
          <w:p w14:paraId="30C5540F" w14:textId="1A69D931" w:rsidR="00336A1F" w:rsidRPr="00106A9D" w:rsidRDefault="007950BC" w:rsidP="00336A1F">
            <w:pPr>
              <w:rPr>
                <w:rFonts w:cs="Arial"/>
              </w:rPr>
            </w:pPr>
            <w:r w:rsidRPr="00106A9D">
              <w:rPr>
                <w:rFonts w:cs="Arial"/>
              </w:rPr>
              <w:t>3:20pm</w:t>
            </w:r>
            <w:r w:rsidR="00495EC8" w:rsidRPr="00106A9D">
              <w:rPr>
                <w:rFonts w:cs="Arial"/>
              </w:rPr>
              <w:t xml:space="preserve"> </w:t>
            </w:r>
          </w:p>
        </w:tc>
        <w:tc>
          <w:tcPr>
            <w:tcW w:w="9056" w:type="dxa"/>
          </w:tcPr>
          <w:p w14:paraId="3511576B" w14:textId="754ADEB1" w:rsidR="007048E9" w:rsidRPr="000F4805" w:rsidRDefault="006178B7" w:rsidP="007A07A7">
            <w:pPr>
              <w:rPr>
                <w:rFonts w:cs="Arial"/>
                <w:b/>
                <w:bCs/>
              </w:rPr>
            </w:pPr>
            <w:r w:rsidRPr="00FC6DAD">
              <w:rPr>
                <w:rFonts w:cs="Arial"/>
                <w:b/>
                <w:bCs/>
              </w:rPr>
              <w:t>Minutes of the last meeting and sign off</w:t>
            </w:r>
          </w:p>
          <w:p w14:paraId="193A46CC" w14:textId="77777777" w:rsidR="00106A9D" w:rsidRDefault="00106A9D" w:rsidP="007A07A7">
            <w:pPr>
              <w:rPr>
                <w:rFonts w:cs="Arial"/>
              </w:rPr>
            </w:pPr>
          </w:p>
          <w:p w14:paraId="159C40FB" w14:textId="6AEE1315" w:rsidR="005661EA" w:rsidRPr="00AD35B3" w:rsidRDefault="005661EA" w:rsidP="00AD35B3">
            <w:pPr>
              <w:pStyle w:val="ListParagraph"/>
              <w:numPr>
                <w:ilvl w:val="0"/>
                <w:numId w:val="7"/>
              </w:numPr>
              <w:rPr>
                <w:rFonts w:cs="Arial"/>
              </w:rPr>
            </w:pPr>
            <w:r w:rsidRPr="00AD35B3">
              <w:rPr>
                <w:rFonts w:cs="Arial"/>
              </w:rPr>
              <w:t>AG summarised the minutes of the</w:t>
            </w:r>
            <w:r w:rsidR="00D65FC1" w:rsidRPr="00AD35B3">
              <w:rPr>
                <w:rFonts w:cs="Arial"/>
              </w:rPr>
              <w:t xml:space="preserve"> last meeting on the 4</w:t>
            </w:r>
            <w:r w:rsidR="00D65FC1" w:rsidRPr="00AD35B3">
              <w:rPr>
                <w:rFonts w:cs="Arial"/>
                <w:vertAlign w:val="superscript"/>
              </w:rPr>
              <w:t>th</w:t>
            </w:r>
            <w:r w:rsidR="00D65FC1" w:rsidRPr="00AD35B3">
              <w:rPr>
                <w:rFonts w:cs="Arial"/>
              </w:rPr>
              <w:t xml:space="preserve"> of June 2025</w:t>
            </w:r>
            <w:r w:rsidR="005952F0">
              <w:rPr>
                <w:rFonts w:cs="Arial"/>
              </w:rPr>
              <w:t xml:space="preserve"> highlighting key poin</w:t>
            </w:r>
            <w:r w:rsidR="00230A9B">
              <w:rPr>
                <w:rFonts w:cs="Arial"/>
              </w:rPr>
              <w:t>ts</w:t>
            </w:r>
            <w:r w:rsidR="00D65FC1" w:rsidRPr="00AD35B3">
              <w:rPr>
                <w:rFonts w:cs="Arial"/>
              </w:rPr>
              <w:t xml:space="preserve">. </w:t>
            </w:r>
          </w:p>
          <w:p w14:paraId="18A35E46" w14:textId="7390ED39" w:rsidR="008263DE" w:rsidRDefault="001E03C3" w:rsidP="00F50405">
            <w:pPr>
              <w:pStyle w:val="ListParagraph"/>
              <w:numPr>
                <w:ilvl w:val="0"/>
                <w:numId w:val="7"/>
              </w:numPr>
              <w:rPr>
                <w:rFonts w:cs="Arial"/>
              </w:rPr>
            </w:pPr>
            <w:r w:rsidRPr="00AD35B3">
              <w:rPr>
                <w:rFonts w:cs="Arial"/>
              </w:rPr>
              <w:t xml:space="preserve">RG advised that there </w:t>
            </w:r>
            <w:r w:rsidR="00AD35B3" w:rsidRPr="00AD35B3">
              <w:rPr>
                <w:rFonts w:cs="Arial"/>
              </w:rPr>
              <w:t>was</w:t>
            </w:r>
            <w:r w:rsidRPr="00AD35B3">
              <w:rPr>
                <w:rFonts w:cs="Arial"/>
              </w:rPr>
              <w:t xml:space="preserve"> no </w:t>
            </w:r>
            <w:r w:rsidR="00AD35B3" w:rsidRPr="00AD35B3">
              <w:rPr>
                <w:rFonts w:cs="Arial"/>
              </w:rPr>
              <w:t>agreement</w:t>
            </w:r>
            <w:r w:rsidRPr="00AD35B3">
              <w:rPr>
                <w:rFonts w:cs="Arial"/>
              </w:rPr>
              <w:t xml:space="preserve"> made around securing funding for project management</w:t>
            </w:r>
            <w:r w:rsidR="00AD35B3">
              <w:rPr>
                <w:rFonts w:cs="Arial"/>
              </w:rPr>
              <w:t xml:space="preserve"> of the workstreams. </w:t>
            </w:r>
          </w:p>
          <w:p w14:paraId="33BAADF6" w14:textId="271DCEBE" w:rsidR="00F50405" w:rsidRDefault="00F50405" w:rsidP="00F50405">
            <w:pPr>
              <w:pStyle w:val="ListParagraph"/>
              <w:numPr>
                <w:ilvl w:val="0"/>
                <w:numId w:val="7"/>
              </w:numPr>
              <w:rPr>
                <w:rFonts w:cs="Arial"/>
              </w:rPr>
            </w:pPr>
            <w:r>
              <w:rPr>
                <w:rFonts w:cs="Arial"/>
              </w:rPr>
              <w:t xml:space="preserve">Minutes approved and signed off as a true record. </w:t>
            </w:r>
          </w:p>
          <w:p w14:paraId="36AF229E" w14:textId="469AE1C3" w:rsidR="001668D1" w:rsidRPr="00F50405" w:rsidRDefault="001668D1" w:rsidP="00F50405">
            <w:pPr>
              <w:pStyle w:val="ListParagraph"/>
              <w:numPr>
                <w:ilvl w:val="0"/>
                <w:numId w:val="7"/>
              </w:numPr>
              <w:rPr>
                <w:rFonts w:cs="Arial"/>
              </w:rPr>
            </w:pPr>
            <w:r>
              <w:rPr>
                <w:rFonts w:cs="Arial"/>
              </w:rPr>
              <w:t xml:space="preserve">ERS to liaise with SS in respect of ratified minutes being available on the Council’s APB website. </w:t>
            </w:r>
          </w:p>
          <w:p w14:paraId="1D36A169" w14:textId="11F2A88E" w:rsidR="00D30E39" w:rsidRPr="00106A9D" w:rsidRDefault="00D30E39" w:rsidP="007A07A7">
            <w:pPr>
              <w:rPr>
                <w:rFonts w:cs="Arial"/>
              </w:rPr>
            </w:pPr>
          </w:p>
        </w:tc>
        <w:tc>
          <w:tcPr>
            <w:tcW w:w="1276" w:type="dxa"/>
          </w:tcPr>
          <w:p w14:paraId="298D968A" w14:textId="77777777" w:rsidR="007A07A7" w:rsidRPr="00C81203" w:rsidRDefault="007950BC" w:rsidP="007A07A7">
            <w:pPr>
              <w:rPr>
                <w:rFonts w:cs="Arial"/>
                <w:b/>
                <w:bCs/>
              </w:rPr>
            </w:pPr>
            <w:r w:rsidRPr="00C81203">
              <w:rPr>
                <w:rFonts w:cs="Arial"/>
                <w:b/>
                <w:bCs/>
              </w:rPr>
              <w:t xml:space="preserve">Chair </w:t>
            </w:r>
          </w:p>
          <w:p w14:paraId="7CFAB0AF" w14:textId="77777777" w:rsidR="00D333CD" w:rsidRDefault="00D333CD" w:rsidP="007A07A7">
            <w:pPr>
              <w:rPr>
                <w:rFonts w:cs="Arial"/>
              </w:rPr>
            </w:pPr>
          </w:p>
          <w:p w14:paraId="5056C105" w14:textId="77777777" w:rsidR="00D333CD" w:rsidRDefault="00D333CD" w:rsidP="007A07A7">
            <w:pPr>
              <w:rPr>
                <w:rFonts w:cs="Arial"/>
              </w:rPr>
            </w:pPr>
          </w:p>
          <w:p w14:paraId="16555AF4" w14:textId="77777777" w:rsidR="00D333CD" w:rsidRDefault="00D333CD" w:rsidP="007A07A7">
            <w:pPr>
              <w:rPr>
                <w:rFonts w:cs="Arial"/>
              </w:rPr>
            </w:pPr>
          </w:p>
          <w:p w14:paraId="7E3CD1CD" w14:textId="77777777" w:rsidR="00D333CD" w:rsidRDefault="00D333CD" w:rsidP="007A07A7">
            <w:pPr>
              <w:rPr>
                <w:rFonts w:cs="Arial"/>
              </w:rPr>
            </w:pPr>
          </w:p>
          <w:p w14:paraId="6885A51D" w14:textId="77777777" w:rsidR="00D333CD" w:rsidRDefault="00D333CD" w:rsidP="007A07A7">
            <w:pPr>
              <w:rPr>
                <w:rFonts w:cs="Arial"/>
              </w:rPr>
            </w:pPr>
          </w:p>
          <w:p w14:paraId="59DE2DFD" w14:textId="77777777" w:rsidR="00D333CD" w:rsidRDefault="00D333CD" w:rsidP="007A07A7">
            <w:pPr>
              <w:rPr>
                <w:rFonts w:cs="Arial"/>
              </w:rPr>
            </w:pPr>
          </w:p>
          <w:p w14:paraId="2E620CFE" w14:textId="77777777" w:rsidR="00D333CD" w:rsidRDefault="00D333CD" w:rsidP="007A07A7">
            <w:pPr>
              <w:rPr>
                <w:rFonts w:cs="Arial"/>
              </w:rPr>
            </w:pPr>
          </w:p>
          <w:p w14:paraId="4CC79C58" w14:textId="77777777" w:rsidR="00D333CD" w:rsidRDefault="00D333CD" w:rsidP="007A07A7">
            <w:pPr>
              <w:rPr>
                <w:rFonts w:cs="Arial"/>
              </w:rPr>
            </w:pPr>
          </w:p>
          <w:p w14:paraId="5E4F52AE" w14:textId="77777777" w:rsidR="00D333CD" w:rsidRDefault="00D333CD" w:rsidP="007A07A7">
            <w:pPr>
              <w:rPr>
                <w:rFonts w:cs="Arial"/>
              </w:rPr>
            </w:pPr>
          </w:p>
          <w:p w14:paraId="53DB0A71" w14:textId="20FEA90B" w:rsidR="00D333CD" w:rsidRPr="00106A9D" w:rsidRDefault="00D333CD" w:rsidP="007A07A7">
            <w:pPr>
              <w:rPr>
                <w:rFonts w:cs="Arial"/>
              </w:rPr>
            </w:pPr>
            <w:r>
              <w:rPr>
                <w:rFonts w:cs="Arial"/>
              </w:rPr>
              <w:t>ERS/SS</w:t>
            </w:r>
          </w:p>
        </w:tc>
      </w:tr>
      <w:tr w:rsidR="00D35E15" w14:paraId="45D868FA" w14:textId="77777777" w:rsidTr="00C81203">
        <w:tc>
          <w:tcPr>
            <w:tcW w:w="1009" w:type="dxa"/>
          </w:tcPr>
          <w:p w14:paraId="6DFDAF1A" w14:textId="5ABE0B82" w:rsidR="00D35E15" w:rsidRPr="00106A9D" w:rsidRDefault="007950BC" w:rsidP="00D35E15">
            <w:pPr>
              <w:rPr>
                <w:rFonts w:cs="Arial"/>
              </w:rPr>
            </w:pPr>
            <w:r w:rsidRPr="00106A9D">
              <w:rPr>
                <w:rFonts w:cs="Arial"/>
              </w:rPr>
              <w:t>3:30pm</w:t>
            </w:r>
            <w:r w:rsidR="00495EC8" w:rsidRPr="00106A9D">
              <w:rPr>
                <w:rFonts w:cs="Arial"/>
              </w:rPr>
              <w:t xml:space="preserve"> </w:t>
            </w:r>
          </w:p>
        </w:tc>
        <w:tc>
          <w:tcPr>
            <w:tcW w:w="9056" w:type="dxa"/>
            <w:tcBorders>
              <w:bottom w:val="single" w:sz="4" w:space="0" w:color="auto"/>
            </w:tcBorders>
          </w:tcPr>
          <w:p w14:paraId="7EB0373A" w14:textId="32B33957" w:rsidR="00D35E15" w:rsidRPr="00FC6DAD" w:rsidRDefault="007A7FA0" w:rsidP="00D35E15">
            <w:pPr>
              <w:rPr>
                <w:rFonts w:cs="Arial"/>
                <w:b/>
                <w:bCs/>
              </w:rPr>
            </w:pPr>
            <w:r w:rsidRPr="00FC6DAD">
              <w:rPr>
                <w:rFonts w:cs="Arial"/>
                <w:b/>
                <w:bCs/>
              </w:rPr>
              <w:t xml:space="preserve">Presentation – Introduction to our CQC </w:t>
            </w:r>
            <w:r w:rsidR="00A938C9" w:rsidRPr="00FC6DAD">
              <w:rPr>
                <w:rFonts w:cs="Arial"/>
                <w:b/>
                <w:bCs/>
              </w:rPr>
              <w:t>Self-Assessment</w:t>
            </w:r>
          </w:p>
          <w:p w14:paraId="1FA729BE" w14:textId="47E8CBB9" w:rsidR="007A7FA0" w:rsidRPr="00106A9D" w:rsidRDefault="007A7FA0" w:rsidP="00D35E15">
            <w:pPr>
              <w:rPr>
                <w:rFonts w:cs="Arial"/>
              </w:rPr>
            </w:pPr>
          </w:p>
          <w:p w14:paraId="65E4F58B" w14:textId="5858B5FB" w:rsidR="00106A9D" w:rsidRDefault="00D333CD" w:rsidP="00D333CD">
            <w:pPr>
              <w:pStyle w:val="ListParagraph"/>
              <w:numPr>
                <w:ilvl w:val="0"/>
                <w:numId w:val="9"/>
              </w:numPr>
              <w:rPr>
                <w:rFonts w:cs="Arial"/>
              </w:rPr>
            </w:pPr>
            <w:r>
              <w:rPr>
                <w:rFonts w:cs="Arial"/>
              </w:rPr>
              <w:t>MD</w:t>
            </w:r>
            <w:r w:rsidR="00EA1E4A">
              <w:rPr>
                <w:rFonts w:cs="Arial"/>
              </w:rPr>
              <w:t xml:space="preserve"> advised the Board of the upcoming CQC visit</w:t>
            </w:r>
            <w:r w:rsidR="00CB59B3">
              <w:rPr>
                <w:rFonts w:cs="Arial"/>
              </w:rPr>
              <w:t xml:space="preserve"> </w:t>
            </w:r>
            <w:r w:rsidR="00A716E4">
              <w:rPr>
                <w:rFonts w:cs="Arial"/>
              </w:rPr>
              <w:t xml:space="preserve">from the </w:t>
            </w:r>
            <w:proofErr w:type="gramStart"/>
            <w:r w:rsidR="00A716E4">
              <w:rPr>
                <w:rFonts w:cs="Arial"/>
              </w:rPr>
              <w:t>8</w:t>
            </w:r>
            <w:r w:rsidR="00A716E4" w:rsidRPr="00A716E4">
              <w:rPr>
                <w:rFonts w:cs="Arial"/>
                <w:vertAlign w:val="superscript"/>
              </w:rPr>
              <w:t>th</w:t>
            </w:r>
            <w:proofErr w:type="gramEnd"/>
            <w:r w:rsidR="00A716E4">
              <w:rPr>
                <w:rFonts w:cs="Arial"/>
                <w:vertAlign w:val="superscript"/>
              </w:rPr>
              <w:t xml:space="preserve"> </w:t>
            </w:r>
            <w:r w:rsidR="00CB59B3">
              <w:rPr>
                <w:rFonts w:cs="Arial"/>
              </w:rPr>
              <w:t>September</w:t>
            </w:r>
            <w:r w:rsidR="00F04296">
              <w:rPr>
                <w:rFonts w:cs="Arial"/>
              </w:rPr>
              <w:t xml:space="preserve"> 2025</w:t>
            </w:r>
            <w:r w:rsidR="00E97647">
              <w:rPr>
                <w:rFonts w:cs="Arial"/>
              </w:rPr>
              <w:t>.</w:t>
            </w:r>
          </w:p>
          <w:p w14:paraId="791EC9F5" w14:textId="786A25C6" w:rsidR="00A962BC" w:rsidRDefault="00EE2DD1" w:rsidP="00D333CD">
            <w:pPr>
              <w:pStyle w:val="ListParagraph"/>
              <w:numPr>
                <w:ilvl w:val="0"/>
                <w:numId w:val="9"/>
              </w:numPr>
              <w:rPr>
                <w:rFonts w:cs="Arial"/>
              </w:rPr>
            </w:pPr>
            <w:r>
              <w:rPr>
                <w:rFonts w:cs="Arial"/>
              </w:rPr>
              <w:t xml:space="preserve">MD presented the CQC self-assessment presentation, explaining the assessment framework, the themes and the importance of the assessment. MD also discussed the strengths and challenges identified in the </w:t>
            </w:r>
            <w:r w:rsidR="00A51554">
              <w:rPr>
                <w:rFonts w:cs="Arial"/>
              </w:rPr>
              <w:t>self-assessment</w:t>
            </w:r>
            <w:r>
              <w:rPr>
                <w:rFonts w:cs="Arial"/>
              </w:rPr>
              <w:t xml:space="preserve"> and the </w:t>
            </w:r>
            <w:r w:rsidR="00A51554">
              <w:rPr>
                <w:rFonts w:cs="Arial"/>
              </w:rPr>
              <w:t xml:space="preserve">upcoming inspection. </w:t>
            </w:r>
          </w:p>
          <w:p w14:paraId="12894FC5" w14:textId="1193A673" w:rsidR="00EE4124" w:rsidRPr="009A61CB" w:rsidRDefault="00A51554" w:rsidP="009A61CB">
            <w:pPr>
              <w:pStyle w:val="ListParagraph"/>
              <w:numPr>
                <w:ilvl w:val="0"/>
                <w:numId w:val="9"/>
              </w:numPr>
              <w:rPr>
                <w:rFonts w:cs="Arial"/>
              </w:rPr>
            </w:pPr>
            <w:r>
              <w:rPr>
                <w:rFonts w:cs="Arial"/>
              </w:rPr>
              <w:t xml:space="preserve">MD asked the board </w:t>
            </w:r>
            <w:r w:rsidR="00607214">
              <w:rPr>
                <w:rFonts w:cs="Arial"/>
              </w:rPr>
              <w:t>to consider</w:t>
            </w:r>
            <w:r>
              <w:rPr>
                <w:rFonts w:cs="Arial"/>
              </w:rPr>
              <w:t xml:space="preserve">, </w:t>
            </w:r>
            <w:r w:rsidR="00607214">
              <w:rPr>
                <w:rFonts w:cs="Arial"/>
              </w:rPr>
              <w:t>h</w:t>
            </w:r>
            <w:r w:rsidR="00C85FF9">
              <w:rPr>
                <w:rFonts w:cs="Arial"/>
              </w:rPr>
              <w:t>ow does your area of work relate to the Adult Care and Wellbeing vision and strategy</w:t>
            </w:r>
            <w:r w:rsidR="009A61CB">
              <w:rPr>
                <w:rFonts w:cs="Arial"/>
              </w:rPr>
              <w:t xml:space="preserve"> and what are you most proud of as a team.</w:t>
            </w:r>
          </w:p>
          <w:p w14:paraId="6F90E7C7" w14:textId="71599A0E" w:rsidR="00607214" w:rsidRPr="000D2E6B" w:rsidRDefault="00607214" w:rsidP="000D2E6B">
            <w:pPr>
              <w:pStyle w:val="ListParagraph"/>
              <w:numPr>
                <w:ilvl w:val="0"/>
                <w:numId w:val="9"/>
              </w:numPr>
              <w:rPr>
                <w:rFonts w:cs="Arial"/>
              </w:rPr>
            </w:pPr>
            <w:r>
              <w:rPr>
                <w:rFonts w:cs="Arial"/>
              </w:rPr>
              <w:t>MD welcomed any questions or comments</w:t>
            </w:r>
            <w:r w:rsidR="000D2E6B">
              <w:rPr>
                <w:rFonts w:cs="Arial"/>
              </w:rPr>
              <w:t xml:space="preserve">. </w:t>
            </w:r>
          </w:p>
          <w:p w14:paraId="061BDC40" w14:textId="182D98DD" w:rsidR="000D2E6B" w:rsidRDefault="00707675" w:rsidP="00734FEB">
            <w:pPr>
              <w:pStyle w:val="ListParagraph"/>
              <w:numPr>
                <w:ilvl w:val="0"/>
                <w:numId w:val="9"/>
              </w:numPr>
              <w:rPr>
                <w:rFonts w:cs="Arial"/>
              </w:rPr>
            </w:pPr>
            <w:r>
              <w:rPr>
                <w:rFonts w:cs="Arial"/>
              </w:rPr>
              <w:lastRenderedPageBreak/>
              <w:t>SK</w:t>
            </w:r>
            <w:r w:rsidR="008640DE">
              <w:rPr>
                <w:rFonts w:cs="Arial"/>
              </w:rPr>
              <w:t xml:space="preserve"> advised </w:t>
            </w:r>
            <w:r w:rsidR="009A61CB">
              <w:rPr>
                <w:rFonts w:cs="Arial"/>
              </w:rPr>
              <w:t>the board of her</w:t>
            </w:r>
            <w:r w:rsidR="007A7C53">
              <w:rPr>
                <w:rFonts w:cs="Arial"/>
              </w:rPr>
              <w:t xml:space="preserve"> personal concerns around self-assessment</w:t>
            </w:r>
            <w:r w:rsidR="00F04D97">
              <w:rPr>
                <w:rFonts w:cs="Arial"/>
              </w:rPr>
              <w:t xml:space="preserve"> and that there should be more opportunities for families to speak up, especially for people that cannot speak up for themselves. </w:t>
            </w:r>
            <w:r w:rsidR="008640DE">
              <w:rPr>
                <w:rFonts w:cs="Arial"/>
              </w:rPr>
              <w:t xml:space="preserve"> </w:t>
            </w:r>
          </w:p>
          <w:p w14:paraId="30635DDB" w14:textId="28C00413" w:rsidR="00045C9E" w:rsidRDefault="005F1A89" w:rsidP="00D333CD">
            <w:pPr>
              <w:pStyle w:val="ListParagraph"/>
              <w:numPr>
                <w:ilvl w:val="0"/>
                <w:numId w:val="9"/>
              </w:numPr>
              <w:rPr>
                <w:rFonts w:cs="Arial"/>
              </w:rPr>
            </w:pPr>
            <w:r>
              <w:rPr>
                <w:rFonts w:cs="Arial"/>
              </w:rPr>
              <w:t xml:space="preserve">MD explained </w:t>
            </w:r>
            <w:r w:rsidR="00734FEB">
              <w:rPr>
                <w:rFonts w:cs="Arial"/>
              </w:rPr>
              <w:t xml:space="preserve">that the </w:t>
            </w:r>
            <w:r>
              <w:rPr>
                <w:rFonts w:cs="Arial"/>
              </w:rPr>
              <w:t>CQC provide</w:t>
            </w:r>
            <w:r w:rsidR="000D2E6B">
              <w:rPr>
                <w:rFonts w:cs="Arial"/>
              </w:rPr>
              <w:t xml:space="preserve"> </w:t>
            </w:r>
            <w:r w:rsidR="00734FEB">
              <w:rPr>
                <w:rFonts w:cs="Arial"/>
              </w:rPr>
              <w:t>specific criteria</w:t>
            </w:r>
            <w:r>
              <w:rPr>
                <w:rFonts w:cs="Arial"/>
              </w:rPr>
              <w:t xml:space="preserve"> in terms of who they would like to meet</w:t>
            </w:r>
            <w:r w:rsidR="00734FEB">
              <w:rPr>
                <w:rFonts w:cs="Arial"/>
              </w:rPr>
              <w:t xml:space="preserve"> as part of the</w:t>
            </w:r>
            <w:r w:rsidR="000D2E6B">
              <w:rPr>
                <w:rFonts w:cs="Arial"/>
              </w:rPr>
              <w:t>ir</w:t>
            </w:r>
            <w:r w:rsidR="00734FEB">
              <w:rPr>
                <w:rFonts w:cs="Arial"/>
              </w:rPr>
              <w:t xml:space="preserve"> assessment. </w:t>
            </w:r>
            <w:r w:rsidR="000D2E6B">
              <w:rPr>
                <w:rFonts w:cs="Arial"/>
              </w:rPr>
              <w:t xml:space="preserve">Unfortunately, we cannot control this. </w:t>
            </w:r>
          </w:p>
          <w:p w14:paraId="4AE5A6BB" w14:textId="30355B5D" w:rsidR="005253B3" w:rsidRDefault="005253B3" w:rsidP="00D333CD">
            <w:pPr>
              <w:pStyle w:val="ListParagraph"/>
              <w:numPr>
                <w:ilvl w:val="0"/>
                <w:numId w:val="9"/>
              </w:numPr>
              <w:rPr>
                <w:rFonts w:cs="Arial"/>
              </w:rPr>
            </w:pPr>
            <w:r>
              <w:rPr>
                <w:rFonts w:cs="Arial"/>
              </w:rPr>
              <w:t xml:space="preserve">Rachel Hardy asked why this presentation has been </w:t>
            </w:r>
            <w:r w:rsidR="0056071D">
              <w:rPr>
                <w:rFonts w:cs="Arial"/>
              </w:rPr>
              <w:t xml:space="preserve">shared today? </w:t>
            </w:r>
            <w:r>
              <w:rPr>
                <w:rFonts w:cs="Arial"/>
              </w:rPr>
              <w:t xml:space="preserve">MD explained that it is important </w:t>
            </w:r>
            <w:r w:rsidR="0094309E">
              <w:rPr>
                <w:rFonts w:cs="Arial"/>
              </w:rPr>
              <w:t>Board members are aware</w:t>
            </w:r>
            <w:r>
              <w:rPr>
                <w:rFonts w:cs="Arial"/>
              </w:rPr>
              <w:t xml:space="preserve"> that the Local Authority</w:t>
            </w:r>
            <w:r w:rsidR="00931D85">
              <w:rPr>
                <w:rFonts w:cs="Arial"/>
              </w:rPr>
              <w:t xml:space="preserve"> is about to be inspected, also should the CQC wish to speak with you. </w:t>
            </w:r>
          </w:p>
          <w:p w14:paraId="38337CEB" w14:textId="17AE6EFF" w:rsidR="00350775" w:rsidRPr="0004512C" w:rsidRDefault="00B963FD" w:rsidP="0004512C">
            <w:pPr>
              <w:pStyle w:val="ListParagraph"/>
              <w:numPr>
                <w:ilvl w:val="0"/>
                <w:numId w:val="9"/>
              </w:numPr>
              <w:rPr>
                <w:rFonts w:cs="Arial"/>
              </w:rPr>
            </w:pPr>
            <w:r>
              <w:rPr>
                <w:rFonts w:cs="Arial"/>
              </w:rPr>
              <w:t xml:space="preserve">AG asked how </w:t>
            </w:r>
            <w:r w:rsidR="00290331">
              <w:rPr>
                <w:rFonts w:cs="Arial"/>
              </w:rPr>
              <w:t>the Board could</w:t>
            </w:r>
            <w:r>
              <w:rPr>
                <w:rFonts w:cs="Arial"/>
              </w:rPr>
              <w:t xml:space="preserve"> review the performance data</w:t>
            </w:r>
            <w:r w:rsidR="00350775">
              <w:rPr>
                <w:rFonts w:cs="Arial"/>
              </w:rPr>
              <w:t xml:space="preserve">. MD to advise once clarified. </w:t>
            </w:r>
          </w:p>
        </w:tc>
        <w:tc>
          <w:tcPr>
            <w:tcW w:w="1276" w:type="dxa"/>
            <w:tcBorders>
              <w:bottom w:val="single" w:sz="4" w:space="0" w:color="auto"/>
            </w:tcBorders>
          </w:tcPr>
          <w:p w14:paraId="0ED51A4E" w14:textId="77777777" w:rsidR="00D35E15" w:rsidRPr="00C81203" w:rsidRDefault="007A7FA0" w:rsidP="00D35E15">
            <w:pPr>
              <w:rPr>
                <w:rFonts w:cs="Arial"/>
                <w:b/>
                <w:bCs/>
              </w:rPr>
            </w:pPr>
            <w:r w:rsidRPr="00C81203">
              <w:rPr>
                <w:rFonts w:cs="Arial"/>
                <w:b/>
                <w:bCs/>
              </w:rPr>
              <w:lastRenderedPageBreak/>
              <w:t>Mubarak Darbar</w:t>
            </w:r>
          </w:p>
          <w:p w14:paraId="6F65F371" w14:textId="77777777" w:rsidR="0094309E" w:rsidRDefault="0094309E" w:rsidP="00D35E15">
            <w:pPr>
              <w:rPr>
                <w:rFonts w:cs="Arial"/>
              </w:rPr>
            </w:pPr>
          </w:p>
          <w:p w14:paraId="6C9E877B" w14:textId="77777777" w:rsidR="0094309E" w:rsidRDefault="0094309E" w:rsidP="00D35E15">
            <w:pPr>
              <w:rPr>
                <w:rFonts w:cs="Arial"/>
              </w:rPr>
            </w:pPr>
          </w:p>
          <w:p w14:paraId="2A5033CE" w14:textId="77777777" w:rsidR="0094309E" w:rsidRDefault="0094309E" w:rsidP="00D35E15">
            <w:pPr>
              <w:rPr>
                <w:rFonts w:cs="Arial"/>
              </w:rPr>
            </w:pPr>
          </w:p>
          <w:p w14:paraId="6E48F772" w14:textId="77777777" w:rsidR="0094309E" w:rsidRDefault="0094309E" w:rsidP="00D35E15">
            <w:pPr>
              <w:rPr>
                <w:rFonts w:cs="Arial"/>
              </w:rPr>
            </w:pPr>
          </w:p>
          <w:p w14:paraId="2995FD6D" w14:textId="77777777" w:rsidR="0094309E" w:rsidRDefault="0094309E" w:rsidP="00D35E15">
            <w:pPr>
              <w:rPr>
                <w:rFonts w:cs="Arial"/>
              </w:rPr>
            </w:pPr>
          </w:p>
          <w:p w14:paraId="6EBD0690" w14:textId="77777777" w:rsidR="0094309E" w:rsidRDefault="0094309E" w:rsidP="00D35E15">
            <w:pPr>
              <w:rPr>
                <w:rFonts w:cs="Arial"/>
              </w:rPr>
            </w:pPr>
          </w:p>
          <w:p w14:paraId="10C5679F" w14:textId="77777777" w:rsidR="0094309E" w:rsidRDefault="0094309E" w:rsidP="00D35E15">
            <w:pPr>
              <w:rPr>
                <w:rFonts w:cs="Arial"/>
              </w:rPr>
            </w:pPr>
          </w:p>
          <w:p w14:paraId="22C752D8" w14:textId="77777777" w:rsidR="0094309E" w:rsidRDefault="0094309E" w:rsidP="00D35E15">
            <w:pPr>
              <w:rPr>
                <w:rFonts w:cs="Arial"/>
              </w:rPr>
            </w:pPr>
          </w:p>
          <w:p w14:paraId="539A9F5F" w14:textId="77777777" w:rsidR="0094309E" w:rsidRDefault="0094309E" w:rsidP="00D35E15">
            <w:pPr>
              <w:rPr>
                <w:rFonts w:cs="Arial"/>
              </w:rPr>
            </w:pPr>
          </w:p>
          <w:p w14:paraId="6602033C" w14:textId="77777777" w:rsidR="0094309E" w:rsidRDefault="0094309E" w:rsidP="00D35E15">
            <w:pPr>
              <w:rPr>
                <w:rFonts w:cs="Arial"/>
              </w:rPr>
            </w:pPr>
          </w:p>
          <w:p w14:paraId="05DCFA6F" w14:textId="77777777" w:rsidR="0094309E" w:rsidRDefault="0094309E" w:rsidP="00D35E15">
            <w:pPr>
              <w:rPr>
                <w:rFonts w:cs="Arial"/>
              </w:rPr>
            </w:pPr>
          </w:p>
          <w:p w14:paraId="1707982E" w14:textId="77777777" w:rsidR="0094309E" w:rsidRDefault="0094309E" w:rsidP="00D35E15">
            <w:pPr>
              <w:rPr>
                <w:rFonts w:cs="Arial"/>
              </w:rPr>
            </w:pPr>
          </w:p>
          <w:p w14:paraId="71835805" w14:textId="77777777" w:rsidR="0094309E" w:rsidRDefault="0094309E" w:rsidP="00D35E15">
            <w:pPr>
              <w:rPr>
                <w:rFonts w:cs="Arial"/>
              </w:rPr>
            </w:pPr>
          </w:p>
          <w:p w14:paraId="3A0BE4E8" w14:textId="77777777" w:rsidR="0094309E" w:rsidRDefault="0094309E" w:rsidP="00D35E15">
            <w:pPr>
              <w:rPr>
                <w:rFonts w:cs="Arial"/>
              </w:rPr>
            </w:pPr>
          </w:p>
          <w:p w14:paraId="05396CE4" w14:textId="77777777" w:rsidR="0094309E" w:rsidRDefault="0094309E" w:rsidP="00D35E15">
            <w:pPr>
              <w:rPr>
                <w:rFonts w:cs="Arial"/>
              </w:rPr>
            </w:pPr>
          </w:p>
          <w:p w14:paraId="04D91D82" w14:textId="77777777" w:rsidR="0094309E" w:rsidRDefault="0094309E" w:rsidP="00D35E15">
            <w:pPr>
              <w:rPr>
                <w:rFonts w:cs="Arial"/>
              </w:rPr>
            </w:pPr>
          </w:p>
          <w:p w14:paraId="7A423267" w14:textId="77777777" w:rsidR="0094309E" w:rsidRDefault="0094309E" w:rsidP="00D35E15">
            <w:pPr>
              <w:rPr>
                <w:rFonts w:cs="Arial"/>
              </w:rPr>
            </w:pPr>
          </w:p>
          <w:p w14:paraId="55E21103" w14:textId="77777777" w:rsidR="0094309E" w:rsidRDefault="0094309E" w:rsidP="00D35E15">
            <w:pPr>
              <w:rPr>
                <w:rFonts w:cs="Arial"/>
              </w:rPr>
            </w:pPr>
          </w:p>
          <w:p w14:paraId="6B8D5A50" w14:textId="77777777" w:rsidR="0094309E" w:rsidRDefault="0094309E" w:rsidP="00D35E15">
            <w:pPr>
              <w:rPr>
                <w:rFonts w:cs="Arial"/>
              </w:rPr>
            </w:pPr>
          </w:p>
          <w:p w14:paraId="19F04F01" w14:textId="77777777" w:rsidR="0094309E" w:rsidRDefault="0094309E" w:rsidP="00D35E15">
            <w:pPr>
              <w:rPr>
                <w:rFonts w:cs="Arial"/>
              </w:rPr>
            </w:pPr>
          </w:p>
          <w:p w14:paraId="32B02237" w14:textId="77777777" w:rsidR="00707675" w:rsidRDefault="00707675" w:rsidP="008C5751">
            <w:pPr>
              <w:rPr>
                <w:rFonts w:cs="Arial"/>
              </w:rPr>
            </w:pPr>
          </w:p>
          <w:p w14:paraId="2A4C229B" w14:textId="11D85135" w:rsidR="0094309E" w:rsidRPr="008C5751" w:rsidRDefault="0094309E" w:rsidP="008C5751">
            <w:pPr>
              <w:rPr>
                <w:rFonts w:cs="Arial"/>
              </w:rPr>
            </w:pPr>
            <w:r w:rsidRPr="008C5751">
              <w:rPr>
                <w:rFonts w:cs="Arial"/>
              </w:rPr>
              <w:t>MD</w:t>
            </w:r>
          </w:p>
        </w:tc>
      </w:tr>
      <w:tr w:rsidR="00D35E15" w14:paraId="27876DF7" w14:textId="77777777" w:rsidTr="00C81203">
        <w:tc>
          <w:tcPr>
            <w:tcW w:w="1009" w:type="dxa"/>
            <w:shd w:val="clear" w:color="auto" w:fill="E8E8E8" w:themeFill="background2"/>
          </w:tcPr>
          <w:p w14:paraId="3D8189C6" w14:textId="1D6D1869" w:rsidR="00D35E15" w:rsidRPr="00106A9D" w:rsidRDefault="007950BC" w:rsidP="00D35E15">
            <w:pPr>
              <w:rPr>
                <w:rFonts w:cs="Arial"/>
              </w:rPr>
            </w:pPr>
            <w:r w:rsidRPr="00106A9D">
              <w:rPr>
                <w:rFonts w:cs="Arial"/>
              </w:rPr>
              <w:lastRenderedPageBreak/>
              <w:t>4:00pm</w:t>
            </w:r>
          </w:p>
        </w:tc>
        <w:tc>
          <w:tcPr>
            <w:tcW w:w="9056" w:type="dxa"/>
            <w:tcBorders>
              <w:bottom w:val="single" w:sz="4" w:space="0" w:color="auto"/>
            </w:tcBorders>
            <w:shd w:val="clear" w:color="auto" w:fill="E8E8E8" w:themeFill="background2"/>
          </w:tcPr>
          <w:p w14:paraId="2D8F369D" w14:textId="24D70883" w:rsidR="00D35E15" w:rsidRPr="00FC6DAD" w:rsidRDefault="007950BC" w:rsidP="00D35E15">
            <w:pPr>
              <w:rPr>
                <w:rFonts w:cs="Arial"/>
                <w:b/>
                <w:bCs/>
              </w:rPr>
            </w:pPr>
            <w:r w:rsidRPr="00FC6DAD">
              <w:rPr>
                <w:rFonts w:cs="Arial"/>
                <w:b/>
                <w:bCs/>
              </w:rPr>
              <w:t>10-minute comfort break</w:t>
            </w:r>
            <w:r w:rsidR="00495EC8" w:rsidRPr="00FC6DAD">
              <w:rPr>
                <w:rFonts w:cs="Arial"/>
                <w:b/>
                <w:bCs/>
              </w:rPr>
              <w:t xml:space="preserve"> </w:t>
            </w:r>
          </w:p>
        </w:tc>
        <w:tc>
          <w:tcPr>
            <w:tcW w:w="1276" w:type="dxa"/>
            <w:tcBorders>
              <w:bottom w:val="single" w:sz="4" w:space="0" w:color="auto"/>
            </w:tcBorders>
            <w:shd w:val="clear" w:color="auto" w:fill="E8E8E8" w:themeFill="background2"/>
          </w:tcPr>
          <w:p w14:paraId="6A2EFC06" w14:textId="05FCF1BF" w:rsidR="00D35E15" w:rsidRPr="00106A9D" w:rsidRDefault="00D35E15" w:rsidP="00D35E15">
            <w:pPr>
              <w:rPr>
                <w:rFonts w:cs="Arial"/>
              </w:rPr>
            </w:pPr>
          </w:p>
        </w:tc>
      </w:tr>
      <w:tr w:rsidR="00495EC8" w14:paraId="5610DF34" w14:textId="77777777" w:rsidTr="00C81203">
        <w:tc>
          <w:tcPr>
            <w:tcW w:w="1009" w:type="dxa"/>
            <w:tcBorders>
              <w:bottom w:val="single" w:sz="4" w:space="0" w:color="auto"/>
            </w:tcBorders>
          </w:tcPr>
          <w:p w14:paraId="21D2DF75" w14:textId="52DFE193" w:rsidR="00495EC8" w:rsidRPr="00106A9D" w:rsidRDefault="007950BC" w:rsidP="00D35E15">
            <w:pPr>
              <w:rPr>
                <w:rFonts w:cs="Arial"/>
              </w:rPr>
            </w:pPr>
            <w:r w:rsidRPr="00106A9D">
              <w:rPr>
                <w:rFonts w:cs="Arial"/>
              </w:rPr>
              <w:t>4:10pm</w:t>
            </w:r>
          </w:p>
        </w:tc>
        <w:tc>
          <w:tcPr>
            <w:tcW w:w="9056" w:type="dxa"/>
            <w:tcBorders>
              <w:bottom w:val="single" w:sz="4" w:space="0" w:color="auto"/>
            </w:tcBorders>
          </w:tcPr>
          <w:p w14:paraId="73CA4302" w14:textId="77777777" w:rsidR="00495EC8" w:rsidRPr="00FC6DAD" w:rsidRDefault="00495EC8" w:rsidP="00D35E15">
            <w:pPr>
              <w:rPr>
                <w:rFonts w:cs="Arial"/>
                <w:b/>
                <w:bCs/>
              </w:rPr>
            </w:pPr>
            <w:r w:rsidRPr="00FC6DAD">
              <w:rPr>
                <w:rFonts w:cs="Arial"/>
                <w:b/>
                <w:bCs/>
              </w:rPr>
              <w:t>Discussion around APB and functions of members and officers</w:t>
            </w:r>
          </w:p>
          <w:p w14:paraId="3338EF76" w14:textId="77777777" w:rsidR="00106A9D" w:rsidRDefault="00106A9D" w:rsidP="00D35E15">
            <w:pPr>
              <w:rPr>
                <w:rFonts w:cs="Arial"/>
              </w:rPr>
            </w:pPr>
          </w:p>
          <w:p w14:paraId="4AC01A0D" w14:textId="45AF8B4F" w:rsidR="00B86EA8" w:rsidRDefault="00B86EA8" w:rsidP="008C5751">
            <w:pPr>
              <w:pStyle w:val="ListParagraph"/>
              <w:numPr>
                <w:ilvl w:val="0"/>
                <w:numId w:val="12"/>
              </w:numPr>
              <w:rPr>
                <w:rFonts w:cs="Arial"/>
              </w:rPr>
            </w:pPr>
            <w:r>
              <w:rPr>
                <w:rFonts w:cs="Arial"/>
              </w:rPr>
              <w:t xml:space="preserve">RG led a discussion on the APB’s functions and members, seeking feedback on the boards purpose, membership and direction. </w:t>
            </w:r>
          </w:p>
          <w:p w14:paraId="32D34F5C" w14:textId="60B93377" w:rsidR="006E7D30" w:rsidRDefault="006E7D30" w:rsidP="008C5751">
            <w:pPr>
              <w:pStyle w:val="ListParagraph"/>
              <w:numPr>
                <w:ilvl w:val="0"/>
                <w:numId w:val="12"/>
              </w:numPr>
              <w:rPr>
                <w:rFonts w:cs="Arial"/>
              </w:rPr>
            </w:pPr>
            <w:r>
              <w:rPr>
                <w:rFonts w:cs="Arial"/>
              </w:rPr>
              <w:t xml:space="preserve">The All-Age Autism Strategy was discussed at the Directorate Leadership Team meeting this week and has been tabled for further discussion. </w:t>
            </w:r>
          </w:p>
          <w:p w14:paraId="30FB9AA0" w14:textId="504562F7" w:rsidR="008B2C40" w:rsidRPr="008B2C40" w:rsidRDefault="001E7F65" w:rsidP="008B2C40">
            <w:pPr>
              <w:pStyle w:val="ListParagraph"/>
              <w:numPr>
                <w:ilvl w:val="0"/>
                <w:numId w:val="12"/>
              </w:numPr>
              <w:rPr>
                <w:rFonts w:cs="Arial"/>
              </w:rPr>
            </w:pPr>
            <w:r>
              <w:rPr>
                <w:rFonts w:cs="Arial"/>
              </w:rPr>
              <w:t>RG shar</w:t>
            </w:r>
            <w:r w:rsidR="00422CA3">
              <w:rPr>
                <w:rFonts w:cs="Arial"/>
              </w:rPr>
              <w:t>ed</w:t>
            </w:r>
            <w:r>
              <w:rPr>
                <w:rFonts w:cs="Arial"/>
              </w:rPr>
              <w:t xml:space="preserve"> the ‘golden circle’</w:t>
            </w:r>
            <w:r w:rsidR="00422CA3">
              <w:rPr>
                <w:rFonts w:cs="Arial"/>
              </w:rPr>
              <w:t xml:space="preserve"> to support this discussion. </w:t>
            </w:r>
            <w:r w:rsidR="008B2C40" w:rsidRPr="008B2C40">
              <w:rPr>
                <w:rFonts w:cs="Arial"/>
                <w:noProof/>
              </w:rPr>
              <w:drawing>
                <wp:inline distT="0" distB="0" distL="0" distR="0" wp14:anchorId="671F25D7" wp14:editId="48DC5844">
                  <wp:extent cx="3257634" cy="1963420"/>
                  <wp:effectExtent l="0" t="0" r="0" b="0"/>
                  <wp:docPr id="111653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0660" cy="1965244"/>
                          </a:xfrm>
                          <a:prstGeom prst="rect">
                            <a:avLst/>
                          </a:prstGeom>
                          <a:noFill/>
                          <a:ln>
                            <a:noFill/>
                          </a:ln>
                        </pic:spPr>
                      </pic:pic>
                    </a:graphicData>
                  </a:graphic>
                </wp:inline>
              </w:drawing>
            </w:r>
          </w:p>
          <w:p w14:paraId="4033D88D" w14:textId="4379EFD6" w:rsidR="001E7F65" w:rsidRDefault="001E7F65" w:rsidP="00422CA3">
            <w:pPr>
              <w:pStyle w:val="ListParagraph"/>
              <w:rPr>
                <w:rFonts w:cs="Arial"/>
              </w:rPr>
            </w:pPr>
          </w:p>
          <w:p w14:paraId="0FE55278" w14:textId="4CD43B09" w:rsidR="002F0186" w:rsidRPr="007D448D" w:rsidRDefault="002F0186" w:rsidP="007D448D">
            <w:pPr>
              <w:pStyle w:val="ListParagraph"/>
              <w:numPr>
                <w:ilvl w:val="0"/>
                <w:numId w:val="12"/>
              </w:numPr>
              <w:rPr>
                <w:rFonts w:cs="Arial"/>
              </w:rPr>
            </w:pPr>
            <w:r>
              <w:rPr>
                <w:rFonts w:cs="Arial"/>
              </w:rPr>
              <w:t xml:space="preserve">Thoughts were shared on the Boards effectiveness, representation and areas for improvement. </w:t>
            </w:r>
          </w:p>
          <w:p w14:paraId="2F9C07D5" w14:textId="55E0AC38" w:rsidR="002F0186" w:rsidRDefault="003567FA" w:rsidP="002F0186">
            <w:pPr>
              <w:pStyle w:val="ListParagraph"/>
              <w:numPr>
                <w:ilvl w:val="0"/>
                <w:numId w:val="12"/>
              </w:numPr>
              <w:rPr>
                <w:rFonts w:cs="Arial"/>
              </w:rPr>
            </w:pPr>
            <w:r>
              <w:rPr>
                <w:rFonts w:cs="Arial"/>
              </w:rPr>
              <w:t xml:space="preserve">Points shared </w:t>
            </w:r>
            <w:r w:rsidR="00533383">
              <w:rPr>
                <w:rFonts w:cs="Arial"/>
              </w:rPr>
              <w:t>were, membership that includes family carers</w:t>
            </w:r>
            <w:r w:rsidR="005F372E">
              <w:rPr>
                <w:rFonts w:cs="Arial"/>
              </w:rPr>
              <w:t xml:space="preserve"> and representation for people that cannot speak for themselves, </w:t>
            </w:r>
            <w:r w:rsidR="00DC424A">
              <w:rPr>
                <w:rFonts w:cs="Arial"/>
              </w:rPr>
              <w:t xml:space="preserve">representation from Housing would be useful, </w:t>
            </w:r>
            <w:r w:rsidR="005F372E">
              <w:rPr>
                <w:rFonts w:cs="Arial"/>
              </w:rPr>
              <w:t>less complex meetings</w:t>
            </w:r>
            <w:r w:rsidR="00D5534F">
              <w:rPr>
                <w:rFonts w:cs="Arial"/>
              </w:rPr>
              <w:t>, shorter meetings</w:t>
            </w:r>
            <w:r w:rsidR="00DC424A">
              <w:rPr>
                <w:rFonts w:cs="Arial"/>
              </w:rPr>
              <w:t xml:space="preserve"> and </w:t>
            </w:r>
            <w:r w:rsidR="00D5534F">
              <w:rPr>
                <w:rFonts w:cs="Arial"/>
              </w:rPr>
              <w:t>all ability meetings</w:t>
            </w:r>
            <w:r w:rsidR="00880E5E">
              <w:rPr>
                <w:rFonts w:cs="Arial"/>
              </w:rPr>
              <w:t xml:space="preserve">. It was felt that nothing changes. </w:t>
            </w:r>
          </w:p>
          <w:p w14:paraId="33524028" w14:textId="1C99B1A2" w:rsidR="00721B2E" w:rsidRDefault="0085166D" w:rsidP="008C5751">
            <w:pPr>
              <w:pStyle w:val="ListParagraph"/>
              <w:numPr>
                <w:ilvl w:val="0"/>
                <w:numId w:val="12"/>
              </w:numPr>
              <w:rPr>
                <w:rFonts w:cs="Arial"/>
              </w:rPr>
            </w:pPr>
            <w:r>
              <w:rPr>
                <w:rFonts w:cs="Arial"/>
              </w:rPr>
              <w:t>Should there be a children and adult board together</w:t>
            </w:r>
            <w:r w:rsidR="00C92676">
              <w:rPr>
                <w:rFonts w:cs="Arial"/>
              </w:rPr>
              <w:t xml:space="preserve">? </w:t>
            </w:r>
            <w:r>
              <w:rPr>
                <w:rFonts w:cs="Arial"/>
              </w:rPr>
              <w:t xml:space="preserve"> </w:t>
            </w:r>
          </w:p>
          <w:p w14:paraId="705E0B05" w14:textId="62E89A97" w:rsidR="00210632" w:rsidRDefault="0078300E" w:rsidP="008C5751">
            <w:pPr>
              <w:pStyle w:val="ListParagraph"/>
              <w:numPr>
                <w:ilvl w:val="0"/>
                <w:numId w:val="12"/>
              </w:numPr>
              <w:rPr>
                <w:rFonts w:cs="Arial"/>
              </w:rPr>
            </w:pPr>
            <w:r>
              <w:rPr>
                <w:rFonts w:cs="Arial"/>
              </w:rPr>
              <w:t xml:space="preserve">KM asking where </w:t>
            </w:r>
            <w:r w:rsidR="00F4398B">
              <w:rPr>
                <w:rFonts w:cs="Arial"/>
              </w:rPr>
              <w:t xml:space="preserve">the Children’s part </w:t>
            </w:r>
            <w:r w:rsidR="007D448D">
              <w:rPr>
                <w:rFonts w:cs="Arial"/>
              </w:rPr>
              <w:t>sit, should there be a children</w:t>
            </w:r>
            <w:r w:rsidR="00BF62C7">
              <w:rPr>
                <w:rFonts w:cs="Arial"/>
              </w:rPr>
              <w:t>’</w:t>
            </w:r>
            <w:r w:rsidR="007D448D">
              <w:rPr>
                <w:rFonts w:cs="Arial"/>
              </w:rPr>
              <w:t xml:space="preserve">s focus occasionally. </w:t>
            </w:r>
          </w:p>
          <w:p w14:paraId="7B3D9B04" w14:textId="50B6CB01" w:rsidR="0015760D" w:rsidRDefault="0015760D" w:rsidP="008C5751">
            <w:pPr>
              <w:pStyle w:val="ListParagraph"/>
              <w:numPr>
                <w:ilvl w:val="0"/>
                <w:numId w:val="12"/>
              </w:numPr>
              <w:rPr>
                <w:rFonts w:cs="Arial"/>
              </w:rPr>
            </w:pPr>
            <w:r>
              <w:rPr>
                <w:rFonts w:cs="Arial"/>
              </w:rPr>
              <w:t xml:space="preserve">RH raised </w:t>
            </w:r>
            <w:r w:rsidR="007A722E">
              <w:rPr>
                <w:rFonts w:cs="Arial"/>
              </w:rPr>
              <w:t>the statutory requirements</w:t>
            </w:r>
            <w:r w:rsidR="00BF62C7">
              <w:rPr>
                <w:rFonts w:cs="Arial"/>
              </w:rPr>
              <w:t xml:space="preserve"> of the APB and</w:t>
            </w:r>
            <w:r w:rsidR="00D1383D">
              <w:rPr>
                <w:rFonts w:cs="Arial"/>
              </w:rPr>
              <w:t xml:space="preserve"> what are the guidelines it operates within. </w:t>
            </w:r>
          </w:p>
          <w:p w14:paraId="118B4913" w14:textId="00E49795" w:rsidR="00D1383D" w:rsidRDefault="00D1383D" w:rsidP="008C5751">
            <w:pPr>
              <w:pStyle w:val="ListParagraph"/>
              <w:numPr>
                <w:ilvl w:val="0"/>
                <w:numId w:val="12"/>
              </w:numPr>
              <w:rPr>
                <w:rFonts w:cs="Arial"/>
              </w:rPr>
            </w:pPr>
            <w:r>
              <w:rPr>
                <w:rFonts w:cs="Arial"/>
              </w:rPr>
              <w:lastRenderedPageBreak/>
              <w:t>JB</w:t>
            </w:r>
            <w:r w:rsidR="00CC01D2">
              <w:rPr>
                <w:rFonts w:cs="Arial"/>
              </w:rPr>
              <w:t xml:space="preserve"> explained that it was impossible to tell you what we have achieved as a Board</w:t>
            </w:r>
            <w:r w:rsidR="008D245D">
              <w:rPr>
                <w:rFonts w:cs="Arial"/>
              </w:rPr>
              <w:t xml:space="preserve"> as the aims are not clear and there is no direction. </w:t>
            </w:r>
          </w:p>
          <w:p w14:paraId="1B71983C" w14:textId="77E7BFD8" w:rsidR="008D245D" w:rsidRDefault="000F0B3B" w:rsidP="008C5751">
            <w:pPr>
              <w:pStyle w:val="ListParagraph"/>
              <w:numPr>
                <w:ilvl w:val="0"/>
                <w:numId w:val="12"/>
              </w:numPr>
              <w:rPr>
                <w:rFonts w:cs="Arial"/>
              </w:rPr>
            </w:pPr>
            <w:r>
              <w:rPr>
                <w:rFonts w:cs="Arial"/>
              </w:rPr>
              <w:t>Members agreed that we need to be clear on Governance, where does it sit in terms of other boards and priorities and what are the Terms of Reference for this board</w:t>
            </w:r>
            <w:r w:rsidR="001029FC">
              <w:rPr>
                <w:rFonts w:cs="Arial"/>
              </w:rPr>
              <w:t xml:space="preserve"> (Terms of Reference shared via the Chat function</w:t>
            </w:r>
            <w:r>
              <w:rPr>
                <w:rFonts w:cs="Arial"/>
              </w:rPr>
              <w:t xml:space="preserve">. </w:t>
            </w:r>
            <w:r w:rsidR="00141B83">
              <w:rPr>
                <w:rFonts w:cs="Arial"/>
              </w:rPr>
              <w:t xml:space="preserve">RG agreed to look at this along with the Strategy. </w:t>
            </w:r>
          </w:p>
          <w:p w14:paraId="6F376F21" w14:textId="4350D52B" w:rsidR="000F0B3B" w:rsidRDefault="00270987" w:rsidP="008C5751">
            <w:pPr>
              <w:pStyle w:val="ListParagraph"/>
              <w:numPr>
                <w:ilvl w:val="0"/>
                <w:numId w:val="12"/>
              </w:numPr>
              <w:rPr>
                <w:rFonts w:cs="Arial"/>
              </w:rPr>
            </w:pPr>
            <w:r>
              <w:rPr>
                <w:rFonts w:cs="Arial"/>
              </w:rPr>
              <w:t xml:space="preserve">DN asked if the board could look at 1 workstream </w:t>
            </w:r>
            <w:r w:rsidR="007508D6">
              <w:rPr>
                <w:rFonts w:cs="Arial"/>
              </w:rPr>
              <w:t>at each meeting?</w:t>
            </w:r>
          </w:p>
          <w:p w14:paraId="686AA8DC" w14:textId="234552BD" w:rsidR="001E4868" w:rsidRDefault="007508D6" w:rsidP="00721B2E">
            <w:pPr>
              <w:pStyle w:val="ListParagraph"/>
              <w:numPr>
                <w:ilvl w:val="0"/>
                <w:numId w:val="12"/>
              </w:numPr>
              <w:rPr>
                <w:rFonts w:cs="Arial"/>
              </w:rPr>
            </w:pPr>
            <w:r>
              <w:rPr>
                <w:rFonts w:cs="Arial"/>
              </w:rPr>
              <w:t>Members a</w:t>
            </w:r>
            <w:r w:rsidR="00001657">
              <w:rPr>
                <w:rFonts w:cs="Arial"/>
              </w:rPr>
              <w:t xml:space="preserve">greed this </w:t>
            </w:r>
            <w:r>
              <w:rPr>
                <w:rFonts w:cs="Arial"/>
              </w:rPr>
              <w:t>has been</w:t>
            </w:r>
            <w:r w:rsidR="00001657">
              <w:rPr>
                <w:rFonts w:cs="Arial"/>
              </w:rPr>
              <w:t xml:space="preserve"> an important discussion</w:t>
            </w:r>
            <w:r>
              <w:rPr>
                <w:rFonts w:cs="Arial"/>
              </w:rPr>
              <w:t xml:space="preserve"> and </w:t>
            </w:r>
            <w:r w:rsidR="00001657">
              <w:rPr>
                <w:rFonts w:cs="Arial"/>
              </w:rPr>
              <w:t xml:space="preserve">we need to utilise our collective assets in terms of impacts. </w:t>
            </w:r>
          </w:p>
          <w:p w14:paraId="0213DFBA" w14:textId="69E0C8FF" w:rsidR="00B46BBB" w:rsidRDefault="00B46BBB" w:rsidP="00721B2E">
            <w:pPr>
              <w:pStyle w:val="ListParagraph"/>
              <w:numPr>
                <w:ilvl w:val="0"/>
                <w:numId w:val="12"/>
              </w:numPr>
              <w:rPr>
                <w:rFonts w:cs="Arial"/>
              </w:rPr>
            </w:pPr>
            <w:r>
              <w:rPr>
                <w:rFonts w:cs="Arial"/>
              </w:rPr>
              <w:t xml:space="preserve">RG asked all members of the board to email him directly </w:t>
            </w:r>
            <w:r w:rsidR="00731831">
              <w:rPr>
                <w:rFonts w:cs="Arial"/>
              </w:rPr>
              <w:t>or the operational</w:t>
            </w:r>
            <w:r w:rsidR="00BC1725">
              <w:rPr>
                <w:rFonts w:cs="Arial"/>
              </w:rPr>
              <w:t xml:space="preserve"> PA support inbox</w:t>
            </w:r>
            <w:r w:rsidR="004F09AA">
              <w:rPr>
                <w:rFonts w:cs="Arial"/>
              </w:rPr>
              <w:t>,</w:t>
            </w:r>
            <w:r w:rsidR="00BC1725">
              <w:rPr>
                <w:rFonts w:cs="Arial"/>
              </w:rPr>
              <w:t xml:space="preserve"> </w:t>
            </w:r>
            <w:r w:rsidR="00731831">
              <w:rPr>
                <w:rFonts w:cs="Arial"/>
              </w:rPr>
              <w:t>what do you feel we should be doing</w:t>
            </w:r>
            <w:r w:rsidR="004F09AA">
              <w:rPr>
                <w:rFonts w:cs="Arial"/>
              </w:rPr>
              <w:t xml:space="preserve"> as a </w:t>
            </w:r>
            <w:r w:rsidR="001519E3">
              <w:rPr>
                <w:rFonts w:cs="Arial"/>
              </w:rPr>
              <w:t>board</w:t>
            </w:r>
            <w:r w:rsidR="00731831">
              <w:rPr>
                <w:rFonts w:cs="Arial"/>
              </w:rPr>
              <w:t xml:space="preserve">, what are the values that underpin the strategy that we should be upholding? </w:t>
            </w:r>
          </w:p>
          <w:p w14:paraId="31D349C5" w14:textId="7D6ADF36" w:rsidR="00721B2E" w:rsidRPr="00721B2E" w:rsidRDefault="0004512C" w:rsidP="00EF2EA6">
            <w:pPr>
              <w:pStyle w:val="ListParagraph"/>
              <w:numPr>
                <w:ilvl w:val="0"/>
                <w:numId w:val="12"/>
              </w:numPr>
              <w:rPr>
                <w:rFonts w:cs="Arial"/>
              </w:rPr>
            </w:pPr>
            <w:r>
              <w:rPr>
                <w:rFonts w:cs="Arial"/>
              </w:rPr>
              <w:t>AG</w:t>
            </w:r>
            <w:r w:rsidR="007508D6">
              <w:rPr>
                <w:rFonts w:cs="Arial"/>
              </w:rPr>
              <w:t xml:space="preserve"> reminde</w:t>
            </w:r>
            <w:r w:rsidR="00BC1725">
              <w:rPr>
                <w:rFonts w:cs="Arial"/>
              </w:rPr>
              <w:t>d attendees</w:t>
            </w:r>
            <w:r w:rsidR="00EF2EA6">
              <w:rPr>
                <w:rFonts w:cs="Arial"/>
              </w:rPr>
              <w:t xml:space="preserve"> that for people</w:t>
            </w:r>
            <w:r w:rsidR="007508D6">
              <w:rPr>
                <w:rFonts w:cs="Arial"/>
              </w:rPr>
              <w:t xml:space="preserve"> that are autistic, there is a pre board meeting a week prior to the APB</w:t>
            </w:r>
            <w:r w:rsidR="00EF2EA6">
              <w:rPr>
                <w:rFonts w:cs="Arial"/>
              </w:rPr>
              <w:t xml:space="preserve"> and it is </w:t>
            </w:r>
            <w:r w:rsidR="007508D6">
              <w:rPr>
                <w:rFonts w:cs="Arial"/>
              </w:rPr>
              <w:t xml:space="preserve">good to come along and ask questions. </w:t>
            </w:r>
          </w:p>
        </w:tc>
        <w:tc>
          <w:tcPr>
            <w:tcW w:w="1276" w:type="dxa"/>
            <w:tcBorders>
              <w:bottom w:val="single" w:sz="4" w:space="0" w:color="auto"/>
            </w:tcBorders>
          </w:tcPr>
          <w:p w14:paraId="33090031" w14:textId="1FAAF7B0" w:rsidR="00495EC8" w:rsidRPr="00C81203" w:rsidRDefault="00C81203" w:rsidP="00D35E15">
            <w:pPr>
              <w:rPr>
                <w:rFonts w:cs="Arial"/>
                <w:b/>
                <w:bCs/>
              </w:rPr>
            </w:pPr>
            <w:r>
              <w:rPr>
                <w:rFonts w:cs="Arial"/>
                <w:b/>
                <w:bCs/>
              </w:rPr>
              <w:lastRenderedPageBreak/>
              <w:t>Chair</w:t>
            </w:r>
          </w:p>
          <w:p w14:paraId="247C78A9" w14:textId="77777777" w:rsidR="00EF2EA6" w:rsidRDefault="00EF2EA6" w:rsidP="00D35E15">
            <w:pPr>
              <w:rPr>
                <w:rFonts w:cs="Arial"/>
              </w:rPr>
            </w:pPr>
          </w:p>
          <w:p w14:paraId="34592774" w14:textId="77777777" w:rsidR="00EF2EA6" w:rsidRDefault="00EF2EA6" w:rsidP="00D35E15">
            <w:pPr>
              <w:rPr>
                <w:rFonts w:cs="Arial"/>
              </w:rPr>
            </w:pPr>
          </w:p>
          <w:p w14:paraId="75840AD2" w14:textId="77777777" w:rsidR="00EF2EA6" w:rsidRDefault="00EF2EA6" w:rsidP="00D35E15">
            <w:pPr>
              <w:rPr>
                <w:rFonts w:cs="Arial"/>
              </w:rPr>
            </w:pPr>
          </w:p>
          <w:p w14:paraId="47C980AE" w14:textId="77777777" w:rsidR="00EF2EA6" w:rsidRDefault="00EF2EA6" w:rsidP="00D35E15">
            <w:pPr>
              <w:rPr>
                <w:rFonts w:cs="Arial"/>
              </w:rPr>
            </w:pPr>
          </w:p>
          <w:p w14:paraId="5E86CF5F" w14:textId="77777777" w:rsidR="00EF2EA6" w:rsidRDefault="00EF2EA6" w:rsidP="00D35E15">
            <w:pPr>
              <w:rPr>
                <w:rFonts w:cs="Arial"/>
              </w:rPr>
            </w:pPr>
          </w:p>
          <w:p w14:paraId="286AF8AC" w14:textId="77777777" w:rsidR="00EF2EA6" w:rsidRDefault="00EF2EA6" w:rsidP="00D35E15">
            <w:pPr>
              <w:rPr>
                <w:rFonts w:cs="Arial"/>
              </w:rPr>
            </w:pPr>
          </w:p>
          <w:p w14:paraId="6D7B01EA" w14:textId="77777777" w:rsidR="00EF2EA6" w:rsidRDefault="00EF2EA6" w:rsidP="00D35E15">
            <w:pPr>
              <w:rPr>
                <w:rFonts w:cs="Arial"/>
              </w:rPr>
            </w:pPr>
          </w:p>
          <w:p w14:paraId="1E4B8E71" w14:textId="77777777" w:rsidR="00EF2EA6" w:rsidRDefault="00EF2EA6" w:rsidP="00D35E15">
            <w:pPr>
              <w:rPr>
                <w:rFonts w:cs="Arial"/>
              </w:rPr>
            </w:pPr>
          </w:p>
          <w:p w14:paraId="5FA8F2BD" w14:textId="77777777" w:rsidR="00EF2EA6" w:rsidRDefault="00EF2EA6" w:rsidP="00D35E15">
            <w:pPr>
              <w:rPr>
                <w:rFonts w:cs="Arial"/>
              </w:rPr>
            </w:pPr>
          </w:p>
          <w:p w14:paraId="7A405A6B" w14:textId="77777777" w:rsidR="00EF2EA6" w:rsidRDefault="00EF2EA6" w:rsidP="00D35E15">
            <w:pPr>
              <w:rPr>
                <w:rFonts w:cs="Arial"/>
              </w:rPr>
            </w:pPr>
          </w:p>
          <w:p w14:paraId="6832A1ED" w14:textId="77777777" w:rsidR="00EF2EA6" w:rsidRDefault="00EF2EA6" w:rsidP="00D35E15">
            <w:pPr>
              <w:rPr>
                <w:rFonts w:cs="Arial"/>
              </w:rPr>
            </w:pPr>
          </w:p>
          <w:p w14:paraId="797017E2" w14:textId="77777777" w:rsidR="00EF2EA6" w:rsidRDefault="00EF2EA6" w:rsidP="00D35E15">
            <w:pPr>
              <w:rPr>
                <w:rFonts w:cs="Arial"/>
              </w:rPr>
            </w:pPr>
          </w:p>
          <w:p w14:paraId="304D16E6" w14:textId="77777777" w:rsidR="00EF2EA6" w:rsidRDefault="00EF2EA6" w:rsidP="00D35E15">
            <w:pPr>
              <w:rPr>
                <w:rFonts w:cs="Arial"/>
              </w:rPr>
            </w:pPr>
          </w:p>
          <w:p w14:paraId="3EC3A222" w14:textId="77777777" w:rsidR="00EF2EA6" w:rsidRDefault="00EF2EA6" w:rsidP="00D35E15">
            <w:pPr>
              <w:rPr>
                <w:rFonts w:cs="Arial"/>
              </w:rPr>
            </w:pPr>
          </w:p>
          <w:p w14:paraId="3003D69A" w14:textId="77777777" w:rsidR="00EF2EA6" w:rsidRDefault="00EF2EA6" w:rsidP="00D35E15">
            <w:pPr>
              <w:rPr>
                <w:rFonts w:cs="Arial"/>
              </w:rPr>
            </w:pPr>
          </w:p>
          <w:p w14:paraId="7C5067BE" w14:textId="77777777" w:rsidR="00EF2EA6" w:rsidRDefault="00EF2EA6" w:rsidP="00D35E15">
            <w:pPr>
              <w:rPr>
                <w:rFonts w:cs="Arial"/>
              </w:rPr>
            </w:pPr>
          </w:p>
          <w:p w14:paraId="711A58E2" w14:textId="77777777" w:rsidR="00EF2EA6" w:rsidRDefault="00EF2EA6" w:rsidP="00D35E15">
            <w:pPr>
              <w:rPr>
                <w:rFonts w:cs="Arial"/>
              </w:rPr>
            </w:pPr>
          </w:p>
          <w:p w14:paraId="58166787" w14:textId="77777777" w:rsidR="00EF2EA6" w:rsidRDefault="00EF2EA6" w:rsidP="00D35E15">
            <w:pPr>
              <w:rPr>
                <w:rFonts w:cs="Arial"/>
              </w:rPr>
            </w:pPr>
          </w:p>
          <w:p w14:paraId="6E875358" w14:textId="77777777" w:rsidR="00EF2EA6" w:rsidRDefault="00EF2EA6" w:rsidP="00D35E15">
            <w:pPr>
              <w:rPr>
                <w:rFonts w:cs="Arial"/>
              </w:rPr>
            </w:pPr>
          </w:p>
          <w:p w14:paraId="73974C3B" w14:textId="77777777" w:rsidR="00EF2EA6" w:rsidRDefault="00EF2EA6" w:rsidP="00D35E15">
            <w:pPr>
              <w:rPr>
                <w:rFonts w:cs="Arial"/>
              </w:rPr>
            </w:pPr>
          </w:p>
          <w:p w14:paraId="55728D97" w14:textId="77777777" w:rsidR="00EF2EA6" w:rsidRDefault="00EF2EA6" w:rsidP="00D35E15">
            <w:pPr>
              <w:rPr>
                <w:rFonts w:cs="Arial"/>
              </w:rPr>
            </w:pPr>
          </w:p>
          <w:p w14:paraId="16FFA78A" w14:textId="77777777" w:rsidR="00EF2EA6" w:rsidRDefault="00EF2EA6" w:rsidP="00D35E15">
            <w:pPr>
              <w:rPr>
                <w:rFonts w:cs="Arial"/>
              </w:rPr>
            </w:pPr>
          </w:p>
          <w:p w14:paraId="4F9E7AA1" w14:textId="77777777" w:rsidR="00EF2EA6" w:rsidRDefault="00EF2EA6" w:rsidP="00D35E15">
            <w:pPr>
              <w:rPr>
                <w:rFonts w:cs="Arial"/>
              </w:rPr>
            </w:pPr>
          </w:p>
          <w:p w14:paraId="7F409761" w14:textId="77777777" w:rsidR="00EF2EA6" w:rsidRDefault="00EF2EA6" w:rsidP="00D35E15">
            <w:pPr>
              <w:rPr>
                <w:rFonts w:cs="Arial"/>
              </w:rPr>
            </w:pPr>
          </w:p>
          <w:p w14:paraId="4EAE5D50" w14:textId="77777777" w:rsidR="00EF2EA6" w:rsidRDefault="00EF2EA6" w:rsidP="00D35E15">
            <w:pPr>
              <w:rPr>
                <w:rFonts w:cs="Arial"/>
              </w:rPr>
            </w:pPr>
          </w:p>
          <w:p w14:paraId="0AAE0E62" w14:textId="77777777" w:rsidR="00EF2EA6" w:rsidRDefault="00EF2EA6" w:rsidP="00D35E15">
            <w:pPr>
              <w:rPr>
                <w:rFonts w:cs="Arial"/>
              </w:rPr>
            </w:pPr>
          </w:p>
          <w:p w14:paraId="592F8BE3" w14:textId="77777777" w:rsidR="00EF2EA6" w:rsidRDefault="00EF2EA6" w:rsidP="00D35E15">
            <w:pPr>
              <w:rPr>
                <w:rFonts w:cs="Arial"/>
              </w:rPr>
            </w:pPr>
          </w:p>
          <w:p w14:paraId="449ECFAA" w14:textId="77777777" w:rsidR="00EF2EA6" w:rsidRDefault="00EF2EA6" w:rsidP="00D35E15">
            <w:pPr>
              <w:rPr>
                <w:rFonts w:cs="Arial"/>
              </w:rPr>
            </w:pPr>
          </w:p>
          <w:p w14:paraId="3810B6D3" w14:textId="77777777" w:rsidR="00EF2EA6" w:rsidRDefault="00EF2EA6" w:rsidP="00D35E15">
            <w:pPr>
              <w:rPr>
                <w:rFonts w:cs="Arial"/>
              </w:rPr>
            </w:pPr>
          </w:p>
          <w:p w14:paraId="39383596" w14:textId="77777777" w:rsidR="00EF2EA6" w:rsidRDefault="00EF2EA6" w:rsidP="00D35E15">
            <w:pPr>
              <w:rPr>
                <w:rFonts w:cs="Arial"/>
              </w:rPr>
            </w:pPr>
          </w:p>
          <w:p w14:paraId="29625551" w14:textId="77777777" w:rsidR="00EF2EA6" w:rsidRDefault="00EF2EA6" w:rsidP="00D35E15">
            <w:pPr>
              <w:rPr>
                <w:rFonts w:cs="Arial"/>
              </w:rPr>
            </w:pPr>
          </w:p>
          <w:p w14:paraId="26FA130E" w14:textId="77777777" w:rsidR="00EF2EA6" w:rsidRDefault="00EF2EA6" w:rsidP="00D35E15">
            <w:pPr>
              <w:rPr>
                <w:rFonts w:cs="Arial"/>
              </w:rPr>
            </w:pPr>
          </w:p>
          <w:p w14:paraId="0BAE5005" w14:textId="77777777" w:rsidR="00EF2EA6" w:rsidRDefault="00EF2EA6" w:rsidP="00D35E15">
            <w:pPr>
              <w:rPr>
                <w:rFonts w:cs="Arial"/>
              </w:rPr>
            </w:pPr>
          </w:p>
          <w:p w14:paraId="7A8C6AD4" w14:textId="77777777" w:rsidR="00EF2EA6" w:rsidRDefault="00EF2EA6" w:rsidP="00D35E15">
            <w:pPr>
              <w:rPr>
                <w:rFonts w:cs="Arial"/>
              </w:rPr>
            </w:pPr>
          </w:p>
          <w:p w14:paraId="187F7C70" w14:textId="77777777" w:rsidR="00EF2EA6" w:rsidRDefault="00EF2EA6" w:rsidP="00D35E15">
            <w:pPr>
              <w:rPr>
                <w:rFonts w:cs="Arial"/>
              </w:rPr>
            </w:pPr>
          </w:p>
          <w:p w14:paraId="3595F0C1" w14:textId="77777777" w:rsidR="00EF2EA6" w:rsidRDefault="00EF2EA6" w:rsidP="00D35E15">
            <w:pPr>
              <w:rPr>
                <w:rFonts w:cs="Arial"/>
              </w:rPr>
            </w:pPr>
          </w:p>
          <w:p w14:paraId="02DE53CC" w14:textId="77777777" w:rsidR="00EF2EA6" w:rsidRDefault="00EF2EA6" w:rsidP="00D35E15">
            <w:pPr>
              <w:rPr>
                <w:rFonts w:cs="Arial"/>
              </w:rPr>
            </w:pPr>
          </w:p>
          <w:p w14:paraId="377F41B3" w14:textId="77777777" w:rsidR="00EF2EA6" w:rsidRDefault="00EF2EA6" w:rsidP="00D35E15">
            <w:pPr>
              <w:rPr>
                <w:rFonts w:cs="Arial"/>
              </w:rPr>
            </w:pPr>
          </w:p>
          <w:p w14:paraId="6245ACF7" w14:textId="77777777" w:rsidR="00EF2EA6" w:rsidRDefault="00EF2EA6" w:rsidP="00D35E15">
            <w:pPr>
              <w:rPr>
                <w:rFonts w:cs="Arial"/>
              </w:rPr>
            </w:pPr>
          </w:p>
          <w:p w14:paraId="546E3C5D" w14:textId="77777777" w:rsidR="00EF2EA6" w:rsidRDefault="00D23CBA" w:rsidP="00D35E15">
            <w:pPr>
              <w:rPr>
                <w:rFonts w:cs="Arial"/>
              </w:rPr>
            </w:pPr>
            <w:r>
              <w:rPr>
                <w:rFonts w:cs="Arial"/>
              </w:rPr>
              <w:t>ALL</w:t>
            </w:r>
          </w:p>
          <w:p w14:paraId="62B67CF2" w14:textId="77777777" w:rsidR="00D23CBA" w:rsidRDefault="00D23CBA" w:rsidP="00D35E15">
            <w:pPr>
              <w:rPr>
                <w:rFonts w:cs="Arial"/>
              </w:rPr>
            </w:pPr>
          </w:p>
          <w:p w14:paraId="068712C1" w14:textId="77777777" w:rsidR="00D23CBA" w:rsidRDefault="00D23CBA" w:rsidP="00D35E15">
            <w:pPr>
              <w:rPr>
                <w:rFonts w:cs="Arial"/>
              </w:rPr>
            </w:pPr>
          </w:p>
          <w:p w14:paraId="11C1E23C" w14:textId="57CEAB54" w:rsidR="00D23CBA" w:rsidRPr="00106A9D" w:rsidRDefault="00D23CBA" w:rsidP="00D35E15">
            <w:pPr>
              <w:rPr>
                <w:rFonts w:cs="Arial"/>
              </w:rPr>
            </w:pPr>
          </w:p>
        </w:tc>
      </w:tr>
      <w:tr w:rsidR="00D35E15" w14:paraId="2616B175" w14:textId="77777777" w:rsidTr="00C81203">
        <w:tc>
          <w:tcPr>
            <w:tcW w:w="1009" w:type="dxa"/>
            <w:tcBorders>
              <w:bottom w:val="single" w:sz="4" w:space="0" w:color="auto"/>
            </w:tcBorders>
          </w:tcPr>
          <w:p w14:paraId="3152BEF2" w14:textId="4367322F" w:rsidR="00D35E15" w:rsidRPr="00106A9D" w:rsidRDefault="007950BC" w:rsidP="00D35E15">
            <w:pPr>
              <w:rPr>
                <w:rFonts w:cs="Arial"/>
              </w:rPr>
            </w:pPr>
            <w:r w:rsidRPr="00106A9D">
              <w:rPr>
                <w:rFonts w:cs="Arial"/>
              </w:rPr>
              <w:lastRenderedPageBreak/>
              <w:t>4:20pm</w:t>
            </w:r>
          </w:p>
        </w:tc>
        <w:tc>
          <w:tcPr>
            <w:tcW w:w="9056" w:type="dxa"/>
            <w:tcBorders>
              <w:bottom w:val="single" w:sz="4" w:space="0" w:color="auto"/>
            </w:tcBorders>
          </w:tcPr>
          <w:p w14:paraId="73999E1A" w14:textId="689944AB" w:rsidR="00AE7C4F" w:rsidRDefault="00495EC8" w:rsidP="00AE7C4F">
            <w:pPr>
              <w:rPr>
                <w:rFonts w:cs="Arial"/>
                <w:b/>
                <w:bCs/>
              </w:rPr>
            </w:pPr>
            <w:r w:rsidRPr="00FC6DAD">
              <w:rPr>
                <w:rFonts w:cs="Arial"/>
                <w:b/>
                <w:bCs/>
              </w:rPr>
              <w:t>Discussion around projects – reprioritisation of workstreams</w:t>
            </w:r>
          </w:p>
          <w:p w14:paraId="36F30B42" w14:textId="77777777" w:rsidR="00616540" w:rsidRPr="00616540" w:rsidRDefault="00616540" w:rsidP="00AE7C4F">
            <w:pPr>
              <w:rPr>
                <w:rFonts w:cs="Arial"/>
                <w:b/>
                <w:bCs/>
              </w:rPr>
            </w:pPr>
          </w:p>
          <w:p w14:paraId="7FCF44F7" w14:textId="2613EDFA" w:rsidR="00AE7C4F" w:rsidRDefault="00AE7C4F" w:rsidP="00AE7C4F">
            <w:pPr>
              <w:pStyle w:val="ListParagraph"/>
              <w:numPr>
                <w:ilvl w:val="0"/>
                <w:numId w:val="17"/>
              </w:numPr>
              <w:rPr>
                <w:rFonts w:cs="Arial"/>
              </w:rPr>
            </w:pPr>
            <w:r>
              <w:rPr>
                <w:rFonts w:cs="Arial"/>
              </w:rPr>
              <w:t>Workstreams discussed</w:t>
            </w:r>
            <w:r w:rsidR="001C2AE4">
              <w:rPr>
                <w:rFonts w:cs="Arial"/>
              </w:rPr>
              <w:t>.</w:t>
            </w:r>
          </w:p>
          <w:p w14:paraId="1663D637" w14:textId="659D508E" w:rsidR="00526356" w:rsidRDefault="00526356" w:rsidP="00AE7C4F">
            <w:pPr>
              <w:pStyle w:val="ListParagraph"/>
              <w:numPr>
                <w:ilvl w:val="0"/>
                <w:numId w:val="17"/>
              </w:numPr>
              <w:rPr>
                <w:rFonts w:cs="Arial"/>
              </w:rPr>
            </w:pPr>
            <w:r>
              <w:rPr>
                <w:rFonts w:cs="Arial"/>
              </w:rPr>
              <w:t>There have been delays in getting them up and running</w:t>
            </w:r>
            <w:r w:rsidR="001C2AE4">
              <w:rPr>
                <w:rFonts w:cs="Arial"/>
              </w:rPr>
              <w:t>.</w:t>
            </w:r>
          </w:p>
          <w:p w14:paraId="73544A6E" w14:textId="5F285564" w:rsidR="00863025" w:rsidRDefault="00863025" w:rsidP="00AE7C4F">
            <w:pPr>
              <w:pStyle w:val="ListParagraph"/>
              <w:numPr>
                <w:ilvl w:val="0"/>
                <w:numId w:val="17"/>
              </w:numPr>
              <w:rPr>
                <w:rFonts w:cs="Arial"/>
              </w:rPr>
            </w:pPr>
            <w:r>
              <w:rPr>
                <w:rFonts w:cs="Arial"/>
              </w:rPr>
              <w:t>Workstream leads require clarity on what is expected of them as leads</w:t>
            </w:r>
            <w:r w:rsidR="001C2AE4">
              <w:rPr>
                <w:rFonts w:cs="Arial"/>
              </w:rPr>
              <w:t>.</w:t>
            </w:r>
          </w:p>
          <w:p w14:paraId="4E7404E2" w14:textId="0472E1A4" w:rsidR="00DB2B0F" w:rsidRPr="000E5D3A" w:rsidRDefault="004E2151" w:rsidP="000E5D3A">
            <w:pPr>
              <w:pStyle w:val="ListParagraph"/>
              <w:numPr>
                <w:ilvl w:val="0"/>
                <w:numId w:val="17"/>
              </w:numPr>
              <w:rPr>
                <w:rFonts w:cs="Arial"/>
              </w:rPr>
            </w:pPr>
            <w:r>
              <w:rPr>
                <w:rFonts w:cs="Arial"/>
              </w:rPr>
              <w:t xml:space="preserve">Agreed that the board will </w:t>
            </w:r>
            <w:r w:rsidR="00E57834">
              <w:rPr>
                <w:rFonts w:cs="Arial"/>
              </w:rPr>
              <w:t xml:space="preserve">look at Workstream 1 during the October meeting, an update from the lead </w:t>
            </w:r>
            <w:r w:rsidR="002326F7">
              <w:rPr>
                <w:rFonts w:cs="Arial"/>
              </w:rPr>
              <w:t>will be required in terms of where the workstream is at, what support can be offered by the board, the lead to make the decision as to whether</w:t>
            </w:r>
            <w:r w:rsidR="000641B4">
              <w:rPr>
                <w:rFonts w:cs="Arial"/>
              </w:rPr>
              <w:t xml:space="preserve"> workstream members attend for this item. </w:t>
            </w:r>
          </w:p>
        </w:tc>
        <w:tc>
          <w:tcPr>
            <w:tcW w:w="1276" w:type="dxa"/>
            <w:tcBorders>
              <w:bottom w:val="single" w:sz="4" w:space="0" w:color="auto"/>
            </w:tcBorders>
          </w:tcPr>
          <w:p w14:paraId="53EC2A11" w14:textId="13E4BCC7" w:rsidR="00D35E15" w:rsidRPr="006F38D0" w:rsidRDefault="006F38D0" w:rsidP="00D35E15">
            <w:pPr>
              <w:rPr>
                <w:rFonts w:cs="Arial"/>
                <w:b/>
                <w:bCs/>
              </w:rPr>
            </w:pPr>
            <w:r>
              <w:rPr>
                <w:rFonts w:cs="Arial"/>
                <w:b/>
                <w:bCs/>
              </w:rPr>
              <w:t>Richard Groves</w:t>
            </w:r>
          </w:p>
        </w:tc>
      </w:tr>
      <w:tr w:rsidR="00495EC8" w14:paraId="34340CFE" w14:textId="77777777" w:rsidTr="00C81203">
        <w:tc>
          <w:tcPr>
            <w:tcW w:w="1009" w:type="dxa"/>
            <w:tcBorders>
              <w:bottom w:val="single" w:sz="4" w:space="0" w:color="auto"/>
            </w:tcBorders>
          </w:tcPr>
          <w:p w14:paraId="6E410847" w14:textId="51348188" w:rsidR="00495EC8" w:rsidRPr="00106A9D" w:rsidRDefault="007950BC" w:rsidP="00D35E15">
            <w:pPr>
              <w:rPr>
                <w:rFonts w:cs="Arial"/>
              </w:rPr>
            </w:pPr>
            <w:r w:rsidRPr="00106A9D">
              <w:rPr>
                <w:rFonts w:cs="Arial"/>
              </w:rPr>
              <w:t>4:30pm</w:t>
            </w:r>
          </w:p>
        </w:tc>
        <w:tc>
          <w:tcPr>
            <w:tcW w:w="9056" w:type="dxa"/>
            <w:tcBorders>
              <w:bottom w:val="single" w:sz="4" w:space="0" w:color="auto"/>
            </w:tcBorders>
          </w:tcPr>
          <w:p w14:paraId="188F90B5" w14:textId="54C0B19C" w:rsidR="00616540" w:rsidRPr="00FC6DAD" w:rsidRDefault="00495EC8" w:rsidP="00D35E15">
            <w:pPr>
              <w:rPr>
                <w:rFonts w:cs="Arial"/>
                <w:b/>
                <w:bCs/>
              </w:rPr>
            </w:pPr>
            <w:r w:rsidRPr="00FC6DAD">
              <w:rPr>
                <w:rFonts w:cs="Arial"/>
                <w:b/>
                <w:bCs/>
              </w:rPr>
              <w:t>Feedback from autism week</w:t>
            </w:r>
          </w:p>
          <w:p w14:paraId="01E68152" w14:textId="77777777" w:rsidR="00106A9D" w:rsidRDefault="003B2BAB" w:rsidP="003B2BAB">
            <w:pPr>
              <w:pStyle w:val="ListParagraph"/>
              <w:numPr>
                <w:ilvl w:val="0"/>
                <w:numId w:val="14"/>
              </w:numPr>
              <w:rPr>
                <w:rFonts w:cs="Arial"/>
              </w:rPr>
            </w:pPr>
            <w:r>
              <w:rPr>
                <w:rFonts w:cs="Arial"/>
              </w:rPr>
              <w:t>AD shared presentation</w:t>
            </w:r>
          </w:p>
          <w:p w14:paraId="151E07CE" w14:textId="77777777" w:rsidR="003B2BAB" w:rsidRDefault="003B2BAB" w:rsidP="003B2BAB">
            <w:pPr>
              <w:pStyle w:val="ListParagraph"/>
              <w:numPr>
                <w:ilvl w:val="0"/>
                <w:numId w:val="14"/>
              </w:numPr>
              <w:rPr>
                <w:rFonts w:cs="Arial"/>
              </w:rPr>
            </w:pPr>
            <w:r>
              <w:rPr>
                <w:rFonts w:cs="Arial"/>
              </w:rPr>
              <w:t>AD explained the purpose of the presentation</w:t>
            </w:r>
            <w:r w:rsidR="006D5B81">
              <w:rPr>
                <w:rFonts w:cs="Arial"/>
              </w:rPr>
              <w:t xml:space="preserve">, share feedback themes, highlight successes, identify areas for improvement, reflect on lessons learnt and prompt discussion. </w:t>
            </w:r>
          </w:p>
          <w:p w14:paraId="4AD93C6C" w14:textId="6A9655D2" w:rsidR="005204C2" w:rsidRDefault="005204C2" w:rsidP="003B2BAB">
            <w:pPr>
              <w:pStyle w:val="ListParagraph"/>
              <w:numPr>
                <w:ilvl w:val="0"/>
                <w:numId w:val="14"/>
              </w:numPr>
              <w:rPr>
                <w:rFonts w:cs="Arial"/>
              </w:rPr>
            </w:pPr>
            <w:r>
              <w:rPr>
                <w:rFonts w:cs="Arial"/>
              </w:rPr>
              <w:t xml:space="preserve">AD shared </w:t>
            </w:r>
            <w:r w:rsidR="009240D4">
              <w:rPr>
                <w:rFonts w:cs="Arial"/>
              </w:rPr>
              <w:t xml:space="preserve">4 </w:t>
            </w:r>
            <w:r>
              <w:rPr>
                <w:rFonts w:cs="Arial"/>
              </w:rPr>
              <w:t xml:space="preserve">videos </w:t>
            </w:r>
            <w:r w:rsidR="001A6732">
              <w:rPr>
                <w:rFonts w:cs="Arial"/>
              </w:rPr>
              <w:t>with the group</w:t>
            </w:r>
            <w:r w:rsidR="001A309B">
              <w:rPr>
                <w:rFonts w:cs="Arial"/>
              </w:rPr>
              <w:t xml:space="preserve"> from within the presentation. </w:t>
            </w:r>
          </w:p>
          <w:p w14:paraId="78E7B49B" w14:textId="77777777" w:rsidR="00696BB5" w:rsidRDefault="00696BB5" w:rsidP="003B2BAB">
            <w:pPr>
              <w:pStyle w:val="ListParagraph"/>
              <w:numPr>
                <w:ilvl w:val="0"/>
                <w:numId w:val="14"/>
              </w:numPr>
              <w:rPr>
                <w:rFonts w:cs="Arial"/>
              </w:rPr>
            </w:pPr>
            <w:r>
              <w:rPr>
                <w:rFonts w:cs="Arial"/>
              </w:rPr>
              <w:t>AD summarised lessons learned</w:t>
            </w:r>
          </w:p>
          <w:p w14:paraId="75D0AF2C" w14:textId="7F69213D" w:rsidR="00266C46" w:rsidRDefault="00266C46" w:rsidP="003B2BAB">
            <w:pPr>
              <w:pStyle w:val="ListParagraph"/>
              <w:numPr>
                <w:ilvl w:val="0"/>
                <w:numId w:val="14"/>
              </w:numPr>
              <w:rPr>
                <w:rFonts w:cs="Arial"/>
              </w:rPr>
            </w:pPr>
            <w:r>
              <w:rPr>
                <w:rFonts w:cs="Arial"/>
              </w:rPr>
              <w:t xml:space="preserve">AD requested that future discussion points are discussed at a future APB meeting. </w:t>
            </w:r>
            <w:r w:rsidR="006F38D0">
              <w:rPr>
                <w:rFonts w:cs="Arial"/>
              </w:rPr>
              <w:t xml:space="preserve">ERS to add to the forward plan. </w:t>
            </w:r>
          </w:p>
          <w:p w14:paraId="13954287" w14:textId="77777777" w:rsidR="00266C46" w:rsidRDefault="00266C46" w:rsidP="003B2BAB">
            <w:pPr>
              <w:pStyle w:val="ListParagraph"/>
              <w:numPr>
                <w:ilvl w:val="0"/>
                <w:numId w:val="14"/>
              </w:numPr>
              <w:rPr>
                <w:rFonts w:cs="Arial"/>
              </w:rPr>
            </w:pPr>
            <w:r>
              <w:rPr>
                <w:rFonts w:cs="Arial"/>
              </w:rPr>
              <w:t xml:space="preserve">AD to share the presentation </w:t>
            </w:r>
            <w:r w:rsidR="004A5A3C">
              <w:rPr>
                <w:rFonts w:cs="Arial"/>
              </w:rPr>
              <w:t xml:space="preserve">with ERS so this can be shared with members of the board. </w:t>
            </w:r>
            <w:r>
              <w:rPr>
                <w:rFonts w:cs="Arial"/>
              </w:rPr>
              <w:t xml:space="preserve"> </w:t>
            </w:r>
          </w:p>
          <w:p w14:paraId="4FE78D58" w14:textId="3B578AA7" w:rsidR="0040426A" w:rsidRPr="003B2BAB" w:rsidRDefault="0040426A" w:rsidP="0040426A">
            <w:pPr>
              <w:pStyle w:val="ListParagraph"/>
              <w:rPr>
                <w:rFonts w:cs="Arial"/>
              </w:rPr>
            </w:pPr>
          </w:p>
        </w:tc>
        <w:tc>
          <w:tcPr>
            <w:tcW w:w="1276" w:type="dxa"/>
            <w:tcBorders>
              <w:bottom w:val="single" w:sz="4" w:space="0" w:color="auto"/>
            </w:tcBorders>
          </w:tcPr>
          <w:p w14:paraId="25D18671" w14:textId="77777777" w:rsidR="00495EC8" w:rsidRPr="006F38D0" w:rsidRDefault="003B2BAB" w:rsidP="00D35E15">
            <w:pPr>
              <w:rPr>
                <w:rFonts w:cs="Arial"/>
                <w:b/>
                <w:bCs/>
              </w:rPr>
            </w:pPr>
            <w:r w:rsidRPr="006F38D0">
              <w:rPr>
                <w:rFonts w:cs="Arial"/>
                <w:b/>
                <w:bCs/>
              </w:rPr>
              <w:t>Avi Derei</w:t>
            </w:r>
          </w:p>
          <w:p w14:paraId="29E9FF14" w14:textId="77777777" w:rsidR="001A309B" w:rsidRDefault="001A309B" w:rsidP="00D35E15">
            <w:pPr>
              <w:rPr>
                <w:rFonts w:cs="Arial"/>
              </w:rPr>
            </w:pPr>
          </w:p>
          <w:p w14:paraId="33CB9794" w14:textId="77777777" w:rsidR="001A309B" w:rsidRDefault="001A309B" w:rsidP="00D35E15">
            <w:pPr>
              <w:rPr>
                <w:rFonts w:cs="Arial"/>
              </w:rPr>
            </w:pPr>
          </w:p>
          <w:p w14:paraId="4A7E9A07" w14:textId="77777777" w:rsidR="001A309B" w:rsidRDefault="001A309B" w:rsidP="00D35E15">
            <w:pPr>
              <w:rPr>
                <w:rFonts w:cs="Arial"/>
              </w:rPr>
            </w:pPr>
          </w:p>
          <w:p w14:paraId="58513133" w14:textId="77777777" w:rsidR="001A309B" w:rsidRDefault="001A309B" w:rsidP="00D35E15">
            <w:pPr>
              <w:rPr>
                <w:rFonts w:cs="Arial"/>
              </w:rPr>
            </w:pPr>
          </w:p>
          <w:p w14:paraId="5363EFDF" w14:textId="77777777" w:rsidR="001A309B" w:rsidRDefault="001A309B" w:rsidP="00D35E15">
            <w:pPr>
              <w:rPr>
                <w:rFonts w:cs="Arial"/>
              </w:rPr>
            </w:pPr>
          </w:p>
          <w:p w14:paraId="6DE9363D" w14:textId="77777777" w:rsidR="001A309B" w:rsidRDefault="001A309B" w:rsidP="00D35E15">
            <w:pPr>
              <w:rPr>
                <w:rFonts w:cs="Arial"/>
              </w:rPr>
            </w:pPr>
          </w:p>
          <w:p w14:paraId="65FD8188" w14:textId="77777777" w:rsidR="007C4584" w:rsidRDefault="007C4584" w:rsidP="00D35E15">
            <w:pPr>
              <w:rPr>
                <w:rFonts w:cs="Arial"/>
              </w:rPr>
            </w:pPr>
          </w:p>
          <w:p w14:paraId="7ECD77A6" w14:textId="19C2ECA7" w:rsidR="001A309B" w:rsidRDefault="006F38D0" w:rsidP="00D35E15">
            <w:pPr>
              <w:rPr>
                <w:rFonts w:cs="Arial"/>
              </w:rPr>
            </w:pPr>
            <w:r>
              <w:rPr>
                <w:rFonts w:cs="Arial"/>
              </w:rPr>
              <w:t>ERS</w:t>
            </w:r>
          </w:p>
          <w:p w14:paraId="20027F64" w14:textId="77777777" w:rsidR="001A309B" w:rsidRDefault="001A309B" w:rsidP="00D35E15">
            <w:pPr>
              <w:rPr>
                <w:rFonts w:cs="Arial"/>
              </w:rPr>
            </w:pPr>
          </w:p>
          <w:p w14:paraId="0126450F" w14:textId="6DF82FD2" w:rsidR="001A309B" w:rsidRPr="00106A9D" w:rsidRDefault="001A309B" w:rsidP="00D35E15">
            <w:pPr>
              <w:rPr>
                <w:rFonts w:cs="Arial"/>
              </w:rPr>
            </w:pPr>
            <w:r>
              <w:rPr>
                <w:rFonts w:cs="Arial"/>
              </w:rPr>
              <w:t>AD</w:t>
            </w:r>
          </w:p>
        </w:tc>
      </w:tr>
      <w:tr w:rsidR="0065415D" w14:paraId="60F9BA29" w14:textId="77777777" w:rsidTr="00C81203">
        <w:tc>
          <w:tcPr>
            <w:tcW w:w="1009" w:type="dxa"/>
          </w:tcPr>
          <w:p w14:paraId="379B99B6" w14:textId="49469790" w:rsidR="0065415D" w:rsidRPr="00106A9D" w:rsidRDefault="007950BC" w:rsidP="00336A1F">
            <w:pPr>
              <w:rPr>
                <w:rFonts w:cs="Arial"/>
              </w:rPr>
            </w:pPr>
            <w:r w:rsidRPr="00106A9D">
              <w:rPr>
                <w:rFonts w:cs="Arial"/>
              </w:rPr>
              <w:t>4:45pm</w:t>
            </w:r>
            <w:r w:rsidR="00495EC8" w:rsidRPr="00106A9D">
              <w:rPr>
                <w:rFonts w:cs="Arial"/>
              </w:rPr>
              <w:t xml:space="preserve"> </w:t>
            </w:r>
          </w:p>
        </w:tc>
        <w:tc>
          <w:tcPr>
            <w:tcW w:w="9056" w:type="dxa"/>
          </w:tcPr>
          <w:p w14:paraId="1553B653" w14:textId="6BABDB99" w:rsidR="00D333CD" w:rsidRDefault="007048E9" w:rsidP="00336A1F">
            <w:pPr>
              <w:rPr>
                <w:rFonts w:cs="Arial"/>
                <w:b/>
                <w:bCs/>
              </w:rPr>
            </w:pPr>
            <w:r w:rsidRPr="00FC6DAD">
              <w:rPr>
                <w:rFonts w:cs="Arial"/>
                <w:b/>
                <w:bCs/>
              </w:rPr>
              <w:t>Summarise agreed actions and responsible person</w:t>
            </w:r>
            <w:r w:rsidR="00F17DE5" w:rsidRPr="00FC6DAD">
              <w:rPr>
                <w:rFonts w:cs="Arial"/>
                <w:b/>
                <w:bCs/>
              </w:rPr>
              <w:t>(s)</w:t>
            </w:r>
          </w:p>
          <w:p w14:paraId="1AB5FFC7" w14:textId="77777777" w:rsidR="00616540" w:rsidRPr="00FC6DAD" w:rsidRDefault="00616540" w:rsidP="00336A1F">
            <w:pPr>
              <w:rPr>
                <w:rFonts w:cs="Arial"/>
                <w:b/>
                <w:bCs/>
              </w:rPr>
            </w:pPr>
          </w:p>
          <w:p w14:paraId="017F6966" w14:textId="60FB5843" w:rsidR="00106A9D" w:rsidRDefault="001C2AE4" w:rsidP="001519E3">
            <w:pPr>
              <w:pStyle w:val="ListParagraph"/>
              <w:numPr>
                <w:ilvl w:val="0"/>
                <w:numId w:val="8"/>
              </w:numPr>
              <w:rPr>
                <w:rFonts w:cs="Arial"/>
              </w:rPr>
            </w:pPr>
            <w:r>
              <w:rPr>
                <w:rFonts w:cs="Arial"/>
              </w:rPr>
              <w:t>Ratified</w:t>
            </w:r>
            <w:r w:rsidR="002D1140">
              <w:rPr>
                <w:rFonts w:cs="Arial"/>
              </w:rPr>
              <w:t xml:space="preserve"> minutes </w:t>
            </w:r>
            <w:r w:rsidR="008E37D3">
              <w:rPr>
                <w:rFonts w:cs="Arial"/>
              </w:rPr>
              <w:t>to be uploaded to the website. ERS</w:t>
            </w:r>
            <w:r w:rsidR="002D1140">
              <w:rPr>
                <w:rFonts w:cs="Arial"/>
              </w:rPr>
              <w:t xml:space="preserve"> to liaise with </w:t>
            </w:r>
            <w:r w:rsidR="008E37D3">
              <w:rPr>
                <w:rFonts w:cs="Arial"/>
              </w:rPr>
              <w:t>SS</w:t>
            </w:r>
            <w:r w:rsidR="00460330">
              <w:rPr>
                <w:rFonts w:cs="Arial"/>
              </w:rPr>
              <w:t>.</w:t>
            </w:r>
          </w:p>
          <w:p w14:paraId="543E601F" w14:textId="6DBA1F59" w:rsidR="0056071D" w:rsidRDefault="0056071D" w:rsidP="001519E3">
            <w:pPr>
              <w:pStyle w:val="ListParagraph"/>
              <w:numPr>
                <w:ilvl w:val="0"/>
                <w:numId w:val="8"/>
              </w:numPr>
              <w:rPr>
                <w:rFonts w:cs="Arial"/>
              </w:rPr>
            </w:pPr>
            <w:r>
              <w:rPr>
                <w:rFonts w:cs="Arial"/>
              </w:rPr>
              <w:t xml:space="preserve">MD to confirm how </w:t>
            </w:r>
            <w:r w:rsidR="008E37D3">
              <w:rPr>
                <w:rFonts w:cs="Arial"/>
              </w:rPr>
              <w:t>b</w:t>
            </w:r>
            <w:r>
              <w:rPr>
                <w:rFonts w:cs="Arial"/>
              </w:rPr>
              <w:t xml:space="preserve">oard members can review Performance Data that is available within the public domain as part of the CQC inspection. </w:t>
            </w:r>
          </w:p>
          <w:p w14:paraId="231C98F0" w14:textId="712E56C0" w:rsidR="001519E3" w:rsidRDefault="001519E3" w:rsidP="001519E3">
            <w:pPr>
              <w:pStyle w:val="ListParagraph"/>
              <w:numPr>
                <w:ilvl w:val="0"/>
                <w:numId w:val="8"/>
              </w:numPr>
              <w:rPr>
                <w:rFonts w:cs="Arial"/>
              </w:rPr>
            </w:pPr>
            <w:r>
              <w:rPr>
                <w:rFonts w:cs="Arial"/>
              </w:rPr>
              <w:t>RG asked all members of the board</w:t>
            </w:r>
            <w:r w:rsidR="007C025C">
              <w:rPr>
                <w:rFonts w:cs="Arial"/>
              </w:rPr>
              <w:t xml:space="preserve"> to reflect on the boards vision and values</w:t>
            </w:r>
            <w:r>
              <w:rPr>
                <w:rFonts w:cs="Arial"/>
              </w:rPr>
              <w:t xml:space="preserve"> </w:t>
            </w:r>
            <w:r w:rsidR="00616540">
              <w:rPr>
                <w:rFonts w:cs="Arial"/>
              </w:rPr>
              <w:t>and</w:t>
            </w:r>
            <w:r>
              <w:rPr>
                <w:rFonts w:cs="Arial"/>
              </w:rPr>
              <w:t xml:space="preserve"> email him directly or the operational PA support inbox</w:t>
            </w:r>
            <w:r w:rsidR="007C4584">
              <w:rPr>
                <w:rFonts w:cs="Arial"/>
              </w:rPr>
              <w:t xml:space="preserve"> (contact details </w:t>
            </w:r>
            <w:r w:rsidR="007C4584">
              <w:rPr>
                <w:rFonts w:cs="Arial"/>
              </w:rPr>
              <w:lastRenderedPageBreak/>
              <w:t>provided below)</w:t>
            </w:r>
            <w:r>
              <w:rPr>
                <w:rFonts w:cs="Arial"/>
              </w:rPr>
              <w:t xml:space="preserve">, what do you feel we should be doing as a board, what are the values that underpin the strategy that we should be upholding? </w:t>
            </w:r>
          </w:p>
          <w:p w14:paraId="67649F13" w14:textId="61C1B78D" w:rsidR="003E5E98" w:rsidRPr="00460330" w:rsidRDefault="003E5E98" w:rsidP="00460330">
            <w:pPr>
              <w:pStyle w:val="ListParagraph"/>
              <w:numPr>
                <w:ilvl w:val="0"/>
                <w:numId w:val="8"/>
              </w:numPr>
              <w:rPr>
                <w:rFonts w:cs="Arial"/>
              </w:rPr>
            </w:pPr>
            <w:r w:rsidRPr="00460330">
              <w:rPr>
                <w:rFonts w:cs="Arial"/>
              </w:rPr>
              <w:t xml:space="preserve">AD to share the presentation </w:t>
            </w:r>
            <w:r w:rsidR="00460330" w:rsidRPr="00460330">
              <w:rPr>
                <w:rFonts w:cs="Arial"/>
              </w:rPr>
              <w:t>from Autism week with ERS</w:t>
            </w:r>
            <w:r w:rsidRPr="00460330">
              <w:rPr>
                <w:rFonts w:cs="Arial"/>
              </w:rPr>
              <w:t xml:space="preserve"> </w:t>
            </w:r>
            <w:r w:rsidR="00460330">
              <w:rPr>
                <w:rFonts w:cs="Arial"/>
              </w:rPr>
              <w:t xml:space="preserve">for distribution to the board members. </w:t>
            </w:r>
          </w:p>
        </w:tc>
        <w:tc>
          <w:tcPr>
            <w:tcW w:w="1276" w:type="dxa"/>
          </w:tcPr>
          <w:p w14:paraId="085F0353" w14:textId="77777777" w:rsidR="0065415D" w:rsidRPr="006F38D0" w:rsidRDefault="0016448A" w:rsidP="00336A1F">
            <w:pPr>
              <w:rPr>
                <w:rFonts w:cs="Arial"/>
                <w:b/>
                <w:bCs/>
              </w:rPr>
            </w:pPr>
            <w:r w:rsidRPr="006F38D0">
              <w:rPr>
                <w:rFonts w:cs="Arial"/>
                <w:b/>
                <w:bCs/>
              </w:rPr>
              <w:lastRenderedPageBreak/>
              <w:t>Chair</w:t>
            </w:r>
          </w:p>
          <w:p w14:paraId="20D3807C" w14:textId="77777777" w:rsidR="00D333CD" w:rsidRDefault="00D333CD" w:rsidP="00336A1F">
            <w:pPr>
              <w:rPr>
                <w:rFonts w:cs="Arial"/>
              </w:rPr>
            </w:pPr>
          </w:p>
          <w:p w14:paraId="38652908" w14:textId="77777777" w:rsidR="00D333CD" w:rsidRPr="001519E3" w:rsidRDefault="00D333CD" w:rsidP="001519E3">
            <w:pPr>
              <w:rPr>
                <w:rFonts w:cs="Arial"/>
              </w:rPr>
            </w:pPr>
            <w:r w:rsidRPr="001519E3">
              <w:rPr>
                <w:rFonts w:cs="Arial"/>
              </w:rPr>
              <w:t>ERS/SS</w:t>
            </w:r>
          </w:p>
          <w:p w14:paraId="0D240B8D" w14:textId="77777777" w:rsidR="0056071D" w:rsidRDefault="0056071D" w:rsidP="001519E3">
            <w:pPr>
              <w:rPr>
                <w:rFonts w:cs="Arial"/>
              </w:rPr>
            </w:pPr>
            <w:r w:rsidRPr="001519E3">
              <w:rPr>
                <w:rFonts w:cs="Arial"/>
              </w:rPr>
              <w:t>MD</w:t>
            </w:r>
          </w:p>
          <w:p w14:paraId="1F9FDCD4" w14:textId="77777777" w:rsidR="001519E3" w:rsidRDefault="001519E3" w:rsidP="001519E3">
            <w:pPr>
              <w:rPr>
                <w:rFonts w:cs="Arial"/>
              </w:rPr>
            </w:pPr>
          </w:p>
          <w:p w14:paraId="55DC2A3D" w14:textId="77777777" w:rsidR="001519E3" w:rsidRDefault="001519E3" w:rsidP="001519E3">
            <w:pPr>
              <w:rPr>
                <w:rFonts w:cs="Arial"/>
              </w:rPr>
            </w:pPr>
            <w:r>
              <w:rPr>
                <w:rFonts w:cs="Arial"/>
              </w:rPr>
              <w:t>ALL</w:t>
            </w:r>
          </w:p>
          <w:p w14:paraId="04ADA2DC" w14:textId="77777777" w:rsidR="00460330" w:rsidRDefault="00460330" w:rsidP="001519E3">
            <w:pPr>
              <w:rPr>
                <w:rFonts w:cs="Arial"/>
              </w:rPr>
            </w:pPr>
          </w:p>
          <w:p w14:paraId="7D98E500" w14:textId="77777777" w:rsidR="00460330" w:rsidRDefault="00460330" w:rsidP="001519E3">
            <w:pPr>
              <w:rPr>
                <w:rFonts w:cs="Arial"/>
              </w:rPr>
            </w:pPr>
          </w:p>
          <w:p w14:paraId="1A379271" w14:textId="327AD136" w:rsidR="00460330" w:rsidRPr="001519E3" w:rsidRDefault="00460330" w:rsidP="001519E3">
            <w:pPr>
              <w:rPr>
                <w:rFonts w:cs="Arial"/>
              </w:rPr>
            </w:pPr>
            <w:r>
              <w:rPr>
                <w:rFonts w:cs="Arial"/>
              </w:rPr>
              <w:t>AD</w:t>
            </w:r>
          </w:p>
        </w:tc>
      </w:tr>
      <w:tr w:rsidR="00495EC8" w14:paraId="654F4DFA" w14:textId="77777777" w:rsidTr="00C81203">
        <w:tc>
          <w:tcPr>
            <w:tcW w:w="1009" w:type="dxa"/>
          </w:tcPr>
          <w:p w14:paraId="3828621E" w14:textId="665A0F07" w:rsidR="00495EC8" w:rsidRPr="00106A9D" w:rsidRDefault="00495EC8" w:rsidP="00336A1F">
            <w:pPr>
              <w:rPr>
                <w:rFonts w:cs="Arial"/>
              </w:rPr>
            </w:pPr>
          </w:p>
        </w:tc>
        <w:tc>
          <w:tcPr>
            <w:tcW w:w="9056" w:type="dxa"/>
          </w:tcPr>
          <w:p w14:paraId="519B0350" w14:textId="77777777" w:rsidR="00495EC8" w:rsidRPr="00FC6DAD" w:rsidRDefault="00495EC8" w:rsidP="00336A1F">
            <w:pPr>
              <w:rPr>
                <w:rFonts w:cs="Arial"/>
                <w:b/>
                <w:bCs/>
              </w:rPr>
            </w:pPr>
            <w:r w:rsidRPr="00FC6DAD">
              <w:rPr>
                <w:rFonts w:cs="Arial"/>
                <w:b/>
                <w:bCs/>
              </w:rPr>
              <w:t>Forward planning</w:t>
            </w:r>
          </w:p>
          <w:p w14:paraId="45B98F96" w14:textId="77777777" w:rsidR="00106A9D" w:rsidRDefault="00125016" w:rsidP="00125016">
            <w:pPr>
              <w:pStyle w:val="ListParagraph"/>
              <w:numPr>
                <w:ilvl w:val="0"/>
                <w:numId w:val="15"/>
              </w:numPr>
              <w:rPr>
                <w:rFonts w:cs="Arial"/>
              </w:rPr>
            </w:pPr>
            <w:r>
              <w:rPr>
                <w:rFonts w:cs="Arial"/>
              </w:rPr>
              <w:t>Autism week, future discussion points</w:t>
            </w:r>
          </w:p>
          <w:p w14:paraId="6EDDD86F" w14:textId="77777777" w:rsidR="00F42A00" w:rsidRDefault="002F079B" w:rsidP="00125016">
            <w:pPr>
              <w:pStyle w:val="ListParagraph"/>
              <w:numPr>
                <w:ilvl w:val="0"/>
                <w:numId w:val="15"/>
              </w:numPr>
              <w:rPr>
                <w:rFonts w:cs="Arial"/>
              </w:rPr>
            </w:pPr>
            <w:r>
              <w:rPr>
                <w:rFonts w:cs="Arial"/>
              </w:rPr>
              <w:t>Workstream 1</w:t>
            </w:r>
          </w:p>
          <w:p w14:paraId="20A9E31A" w14:textId="77777777" w:rsidR="00B22857" w:rsidRDefault="00B22857" w:rsidP="00125016">
            <w:pPr>
              <w:pStyle w:val="ListParagraph"/>
              <w:numPr>
                <w:ilvl w:val="0"/>
                <w:numId w:val="15"/>
              </w:numPr>
              <w:rPr>
                <w:rFonts w:cs="Arial"/>
              </w:rPr>
            </w:pPr>
            <w:r>
              <w:rPr>
                <w:rFonts w:cs="Arial"/>
              </w:rPr>
              <w:t>PIP, advice and support</w:t>
            </w:r>
          </w:p>
          <w:p w14:paraId="0048FDE8" w14:textId="03AAB8CD" w:rsidR="00BF3A15" w:rsidRPr="00BF3A15" w:rsidRDefault="00460330" w:rsidP="00BF3A15">
            <w:pPr>
              <w:pStyle w:val="ListParagraph"/>
              <w:numPr>
                <w:ilvl w:val="0"/>
                <w:numId w:val="15"/>
              </w:numPr>
              <w:rPr>
                <w:rFonts w:cs="Arial"/>
              </w:rPr>
            </w:pPr>
            <w:r>
              <w:rPr>
                <w:rFonts w:cs="Arial"/>
              </w:rPr>
              <w:t xml:space="preserve">Acknowledgement that the Autism </w:t>
            </w:r>
            <w:r w:rsidR="009C760C">
              <w:rPr>
                <w:rFonts w:cs="Arial"/>
              </w:rPr>
              <w:t>Strategy ends in 2026</w:t>
            </w:r>
          </w:p>
        </w:tc>
        <w:tc>
          <w:tcPr>
            <w:tcW w:w="1276" w:type="dxa"/>
          </w:tcPr>
          <w:p w14:paraId="58757872" w14:textId="77777777" w:rsidR="00495EC8" w:rsidRDefault="00495EC8" w:rsidP="00336A1F">
            <w:pPr>
              <w:rPr>
                <w:rFonts w:cs="Arial"/>
              </w:rPr>
            </w:pPr>
          </w:p>
          <w:p w14:paraId="0B415B11" w14:textId="47F6C5B2" w:rsidR="00F42A00" w:rsidRPr="00106A9D" w:rsidRDefault="00F42A00" w:rsidP="00336A1F">
            <w:pPr>
              <w:rPr>
                <w:rFonts w:cs="Arial"/>
              </w:rPr>
            </w:pPr>
            <w:r>
              <w:rPr>
                <w:rFonts w:cs="Arial"/>
              </w:rPr>
              <w:t>RG/</w:t>
            </w:r>
            <w:r w:rsidR="002F079B">
              <w:rPr>
                <w:rFonts w:cs="Arial"/>
              </w:rPr>
              <w:t>AG</w:t>
            </w:r>
          </w:p>
        </w:tc>
      </w:tr>
      <w:tr w:rsidR="00BF3A15" w14:paraId="780439DD" w14:textId="77777777" w:rsidTr="00C81203">
        <w:tc>
          <w:tcPr>
            <w:tcW w:w="1009" w:type="dxa"/>
          </w:tcPr>
          <w:p w14:paraId="69AC0FE6" w14:textId="77777777" w:rsidR="00BF3A15" w:rsidRPr="00106A9D" w:rsidRDefault="00BF3A15" w:rsidP="00336A1F">
            <w:pPr>
              <w:rPr>
                <w:rFonts w:cs="Arial"/>
              </w:rPr>
            </w:pPr>
          </w:p>
        </w:tc>
        <w:tc>
          <w:tcPr>
            <w:tcW w:w="9056" w:type="dxa"/>
          </w:tcPr>
          <w:p w14:paraId="1DE4CCEE" w14:textId="77777777" w:rsidR="00971356" w:rsidRDefault="00971356" w:rsidP="00336A1F">
            <w:pPr>
              <w:rPr>
                <w:rFonts w:cs="Arial"/>
                <w:b/>
                <w:bCs/>
              </w:rPr>
            </w:pPr>
            <w:r>
              <w:rPr>
                <w:rFonts w:cs="Arial"/>
                <w:b/>
                <w:bCs/>
              </w:rPr>
              <w:t xml:space="preserve">Contact details </w:t>
            </w:r>
          </w:p>
          <w:p w14:paraId="42F8A507" w14:textId="77777777" w:rsidR="00971356" w:rsidRDefault="00971356" w:rsidP="00336A1F">
            <w:pPr>
              <w:rPr>
                <w:rFonts w:cs="Arial"/>
                <w:b/>
                <w:bCs/>
              </w:rPr>
            </w:pPr>
          </w:p>
          <w:p w14:paraId="0409BA7A" w14:textId="387DF47D" w:rsidR="00BF3A15" w:rsidRDefault="00971356" w:rsidP="00336A1F">
            <w:pPr>
              <w:rPr>
                <w:rFonts w:cs="Arial"/>
                <w:b/>
                <w:bCs/>
              </w:rPr>
            </w:pPr>
            <w:r w:rsidRPr="000F4805">
              <w:rPr>
                <w:rFonts w:cs="Arial"/>
                <w:b/>
                <w:bCs/>
              </w:rPr>
              <w:t>Richard.groves@sheffield.gov.uk</w:t>
            </w:r>
          </w:p>
          <w:p w14:paraId="12AA87BD" w14:textId="0B654A87" w:rsidR="00BF3A15" w:rsidRDefault="00971356" w:rsidP="00336A1F">
            <w:pPr>
              <w:rPr>
                <w:rFonts w:cs="Arial"/>
                <w:b/>
                <w:bCs/>
              </w:rPr>
            </w:pPr>
            <w:r w:rsidRPr="000F4805">
              <w:rPr>
                <w:rFonts w:cs="Arial"/>
                <w:b/>
                <w:bCs/>
              </w:rPr>
              <w:t>Operational_deputy_dass_pa_support@sheffield.gov.uk</w:t>
            </w:r>
          </w:p>
          <w:p w14:paraId="08EACEE3" w14:textId="2484421F" w:rsidR="00971356" w:rsidRPr="00FC6DAD" w:rsidRDefault="00971356" w:rsidP="00336A1F">
            <w:pPr>
              <w:rPr>
                <w:rFonts w:cs="Arial"/>
                <w:b/>
                <w:bCs/>
              </w:rPr>
            </w:pPr>
          </w:p>
        </w:tc>
        <w:tc>
          <w:tcPr>
            <w:tcW w:w="1276" w:type="dxa"/>
          </w:tcPr>
          <w:p w14:paraId="330F9642" w14:textId="77777777" w:rsidR="00BF3A15" w:rsidRDefault="00BF3A15" w:rsidP="00336A1F">
            <w:pPr>
              <w:rPr>
                <w:rFonts w:cs="Arial"/>
              </w:rPr>
            </w:pPr>
          </w:p>
        </w:tc>
      </w:tr>
    </w:tbl>
    <w:p w14:paraId="2BFE9EB4" w14:textId="77777777" w:rsidR="00B22857" w:rsidRDefault="00B22857" w:rsidP="00575F6D">
      <w:pPr>
        <w:spacing w:after="0" w:line="240" w:lineRule="auto"/>
        <w:ind w:left="-426"/>
        <w:rPr>
          <w:rFonts w:ascii="Arial" w:hAnsi="Arial" w:cs="Arial"/>
          <w:b/>
          <w:bCs/>
        </w:rPr>
      </w:pPr>
    </w:p>
    <w:p w14:paraId="36B12FFC" w14:textId="2C78A92B" w:rsidR="000E20E8" w:rsidRPr="00557E1E" w:rsidRDefault="00301927" w:rsidP="00575F6D">
      <w:pPr>
        <w:spacing w:after="0" w:line="240" w:lineRule="auto"/>
        <w:ind w:left="-426"/>
        <w:rPr>
          <w:rFonts w:ascii="Arial" w:hAnsi="Arial" w:cs="Arial"/>
          <w:b/>
          <w:bCs/>
        </w:rPr>
      </w:pPr>
      <w:r w:rsidRPr="00557E1E">
        <w:rPr>
          <w:rFonts w:ascii="Arial" w:hAnsi="Arial" w:cs="Arial"/>
          <w:b/>
          <w:bCs/>
        </w:rPr>
        <w:t xml:space="preserve">Next Meeting: </w:t>
      </w:r>
      <w:r w:rsidR="0016448A">
        <w:rPr>
          <w:rFonts w:ascii="Arial" w:hAnsi="Arial" w:cs="Arial"/>
          <w:b/>
          <w:bCs/>
        </w:rPr>
        <w:t>Wednesday 1</w:t>
      </w:r>
      <w:r w:rsidR="0016448A" w:rsidRPr="0016448A">
        <w:rPr>
          <w:rFonts w:ascii="Arial" w:hAnsi="Arial" w:cs="Arial"/>
          <w:b/>
          <w:bCs/>
          <w:vertAlign w:val="superscript"/>
        </w:rPr>
        <w:t>st</w:t>
      </w:r>
      <w:r w:rsidR="0016448A">
        <w:rPr>
          <w:rFonts w:ascii="Arial" w:hAnsi="Arial" w:cs="Arial"/>
          <w:b/>
          <w:bCs/>
        </w:rPr>
        <w:t xml:space="preserve"> October 2025, 10am – 11.30am</w:t>
      </w:r>
    </w:p>
    <w:sectPr w:rsidR="000E20E8" w:rsidRPr="00557E1E" w:rsidSect="0035171E">
      <w:headerReference w:type="default" r:id="rId11"/>
      <w:footerReference w:type="default" r:id="rId12"/>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43AE" w14:textId="77777777" w:rsidR="009760CD" w:rsidRDefault="009760CD" w:rsidP="00207A91">
      <w:pPr>
        <w:spacing w:after="0" w:line="240" w:lineRule="auto"/>
      </w:pPr>
      <w:r>
        <w:separator/>
      </w:r>
    </w:p>
  </w:endnote>
  <w:endnote w:type="continuationSeparator" w:id="0">
    <w:p w14:paraId="6882BCCA" w14:textId="77777777" w:rsidR="009760CD" w:rsidRDefault="009760CD" w:rsidP="0020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971F" w14:textId="0754222A" w:rsidR="00207A91" w:rsidRDefault="0035171E" w:rsidP="0035171E">
    <w:pPr>
      <w:pStyle w:val="Footer"/>
      <w:tabs>
        <w:tab w:val="clear" w:pos="9026"/>
        <w:tab w:val="left" w:pos="7428"/>
      </w:tabs>
    </w:pPr>
    <w:r>
      <w:t xml:space="preserve">   </w:t>
    </w:r>
    <w:r w:rsidR="00207A91">
      <w:rPr>
        <w:noProof/>
      </w:rPr>
      <w:drawing>
        <wp:inline distT="0" distB="0" distL="0" distR="0" wp14:anchorId="03D79E73" wp14:editId="116E8D2B">
          <wp:extent cx="2194560" cy="752421"/>
          <wp:effectExtent l="0" t="0" r="0" b="0"/>
          <wp:docPr id="1216908367" name="Picture 5" descr="A blue and yellow banner with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and yellow banner with text&#10;&#10;AI-generated content may be incorrect.">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112" cy="754324"/>
                  </a:xfrm>
                  <a:prstGeom prst="rect">
                    <a:avLst/>
                  </a:prstGeom>
                  <a:noFill/>
                  <a:ln>
                    <a:noFill/>
                  </a:ln>
                </pic:spPr>
              </pic:pic>
            </a:graphicData>
          </a:graphic>
        </wp:inline>
      </w:drawing>
    </w:r>
    <w:r>
      <w:t xml:space="preserve">             </w:t>
    </w:r>
    <w:r w:rsidR="00207A91">
      <w:tab/>
    </w:r>
    <w:r w:rsidR="00CD6A26">
      <w:rPr>
        <w:noProof/>
      </w:rPr>
      <w:drawing>
        <wp:inline distT="0" distB="0" distL="0" distR="0" wp14:anchorId="589E180A" wp14:editId="2514A371">
          <wp:extent cx="1915687" cy="723900"/>
          <wp:effectExtent l="0" t="0" r="8890" b="0"/>
          <wp:docPr id="760936274" name="Picture 12" descr="A blue background with white clouds and black text&#10;&#10;AI-generated content may be incorrec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A blue background with white clouds and black text&#10;&#10;AI-generated content may be incorrect.">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9201" cy="725228"/>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C97C" w14:textId="77777777" w:rsidR="009760CD" w:rsidRDefault="009760CD" w:rsidP="00207A91">
      <w:pPr>
        <w:spacing w:after="0" w:line="240" w:lineRule="auto"/>
      </w:pPr>
      <w:r>
        <w:separator/>
      </w:r>
    </w:p>
  </w:footnote>
  <w:footnote w:type="continuationSeparator" w:id="0">
    <w:p w14:paraId="50812C40" w14:textId="77777777" w:rsidR="009760CD" w:rsidRDefault="009760CD" w:rsidP="0020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D83" w14:textId="31D9D8FC" w:rsidR="00287962" w:rsidRDefault="0045677B">
    <w:pPr>
      <w:pStyle w:val="Header"/>
    </w:pPr>
    <w:r w:rsidRPr="005B58A4">
      <w:rPr>
        <w:rFonts w:cstheme="minorHAnsi"/>
        <w:b/>
        <w:iCs/>
        <w:noProof/>
      </w:rPr>
      <w:drawing>
        <wp:anchor distT="0" distB="0" distL="114300" distR="114300" simplePos="0" relativeHeight="251663360" behindDoc="1" locked="0" layoutInCell="1" allowOverlap="1" wp14:anchorId="576CF044" wp14:editId="030BF2E8">
          <wp:simplePos x="0" y="0"/>
          <wp:positionH relativeFrom="column">
            <wp:posOffset>-281940</wp:posOffset>
          </wp:positionH>
          <wp:positionV relativeFrom="page">
            <wp:posOffset>266700</wp:posOffset>
          </wp:positionV>
          <wp:extent cx="1813560" cy="342265"/>
          <wp:effectExtent l="0" t="0" r="0" b="635"/>
          <wp:wrapTight wrapText="bothSides">
            <wp:wrapPolygon edited="0">
              <wp:start x="0" y="0"/>
              <wp:lineTo x="0" y="20438"/>
              <wp:lineTo x="21328" y="20438"/>
              <wp:lineTo x="21328" y="0"/>
              <wp:lineTo x="0" y="0"/>
            </wp:wrapPolygon>
          </wp:wrapTight>
          <wp:docPr id="1" name="Picture 1" descr="Sheffield CCG L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CCG LH brand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3560"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8A4">
      <w:rPr>
        <w:rFonts w:cstheme="minorHAnsi"/>
        <w:noProof/>
      </w:rPr>
      <w:drawing>
        <wp:anchor distT="0" distB="0" distL="114300" distR="114300" simplePos="0" relativeHeight="251661312" behindDoc="0" locked="0" layoutInCell="1" allowOverlap="1" wp14:anchorId="561D20D4" wp14:editId="38E16F25">
          <wp:simplePos x="0" y="0"/>
          <wp:positionH relativeFrom="page">
            <wp:align>right</wp:align>
          </wp:positionH>
          <wp:positionV relativeFrom="paragraph">
            <wp:posOffset>-297180</wp:posOffset>
          </wp:positionV>
          <wp:extent cx="1584960" cy="792480"/>
          <wp:effectExtent l="0" t="0" r="0" b="762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84960"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5CF"/>
    <w:multiLevelType w:val="hybridMultilevel"/>
    <w:tmpl w:val="4A84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7B3E"/>
    <w:multiLevelType w:val="hybridMultilevel"/>
    <w:tmpl w:val="785286B2"/>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4B42"/>
    <w:multiLevelType w:val="hybridMultilevel"/>
    <w:tmpl w:val="E61C791A"/>
    <w:lvl w:ilvl="0" w:tplc="3ED26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B278C"/>
    <w:multiLevelType w:val="hybridMultilevel"/>
    <w:tmpl w:val="A52C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16D42"/>
    <w:multiLevelType w:val="hybridMultilevel"/>
    <w:tmpl w:val="912A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E2920"/>
    <w:multiLevelType w:val="hybridMultilevel"/>
    <w:tmpl w:val="CB6E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C698C"/>
    <w:multiLevelType w:val="hybridMultilevel"/>
    <w:tmpl w:val="E43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C4F6B"/>
    <w:multiLevelType w:val="hybridMultilevel"/>
    <w:tmpl w:val="07B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4779A"/>
    <w:multiLevelType w:val="hybridMultilevel"/>
    <w:tmpl w:val="5FC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47855"/>
    <w:multiLevelType w:val="hybridMultilevel"/>
    <w:tmpl w:val="7222FC46"/>
    <w:lvl w:ilvl="0" w:tplc="C48A75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B207A"/>
    <w:multiLevelType w:val="hybridMultilevel"/>
    <w:tmpl w:val="2324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5048E"/>
    <w:multiLevelType w:val="hybridMultilevel"/>
    <w:tmpl w:val="CA4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01AF8"/>
    <w:multiLevelType w:val="hybridMultilevel"/>
    <w:tmpl w:val="1A3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364402"/>
    <w:multiLevelType w:val="hybridMultilevel"/>
    <w:tmpl w:val="FA28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42FF8"/>
    <w:multiLevelType w:val="hybridMultilevel"/>
    <w:tmpl w:val="0BB0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31F36"/>
    <w:multiLevelType w:val="hybridMultilevel"/>
    <w:tmpl w:val="0838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421F"/>
    <w:multiLevelType w:val="hybridMultilevel"/>
    <w:tmpl w:val="C80A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688846">
    <w:abstractNumId w:val="9"/>
  </w:num>
  <w:num w:numId="2" w16cid:durableId="1011958174">
    <w:abstractNumId w:val="1"/>
  </w:num>
  <w:num w:numId="3" w16cid:durableId="514997398">
    <w:abstractNumId w:val="2"/>
  </w:num>
  <w:num w:numId="4" w16cid:durableId="1401052151">
    <w:abstractNumId w:val="12"/>
  </w:num>
  <w:num w:numId="5" w16cid:durableId="1101491956">
    <w:abstractNumId w:val="10"/>
  </w:num>
  <w:num w:numId="6" w16cid:durableId="883830735">
    <w:abstractNumId w:val="13"/>
  </w:num>
  <w:num w:numId="7" w16cid:durableId="1957828026">
    <w:abstractNumId w:val="4"/>
  </w:num>
  <w:num w:numId="8" w16cid:durableId="1077441995">
    <w:abstractNumId w:val="7"/>
  </w:num>
  <w:num w:numId="9" w16cid:durableId="1256790043">
    <w:abstractNumId w:val="16"/>
  </w:num>
  <w:num w:numId="10" w16cid:durableId="1469475381">
    <w:abstractNumId w:val="8"/>
  </w:num>
  <w:num w:numId="11" w16cid:durableId="502622711">
    <w:abstractNumId w:val="14"/>
  </w:num>
  <w:num w:numId="12" w16cid:durableId="445150862">
    <w:abstractNumId w:val="0"/>
  </w:num>
  <w:num w:numId="13" w16cid:durableId="1777554035">
    <w:abstractNumId w:val="11"/>
  </w:num>
  <w:num w:numId="14" w16cid:durableId="2020623081">
    <w:abstractNumId w:val="6"/>
  </w:num>
  <w:num w:numId="15" w16cid:durableId="1708026280">
    <w:abstractNumId w:val="3"/>
  </w:num>
  <w:num w:numId="16" w16cid:durableId="1724788818">
    <w:abstractNumId w:val="15"/>
  </w:num>
  <w:num w:numId="17" w16cid:durableId="1188254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1F"/>
    <w:rsid w:val="00001657"/>
    <w:rsid w:val="000049D6"/>
    <w:rsid w:val="00007ACC"/>
    <w:rsid w:val="0001794A"/>
    <w:rsid w:val="000269EB"/>
    <w:rsid w:val="00044D06"/>
    <w:rsid w:val="00044EEF"/>
    <w:rsid w:val="0004512C"/>
    <w:rsid w:val="00045C9E"/>
    <w:rsid w:val="000521A8"/>
    <w:rsid w:val="0006065C"/>
    <w:rsid w:val="00061270"/>
    <w:rsid w:val="000641B4"/>
    <w:rsid w:val="00066FFB"/>
    <w:rsid w:val="000A210A"/>
    <w:rsid w:val="000A2689"/>
    <w:rsid w:val="000A5A05"/>
    <w:rsid w:val="000A7457"/>
    <w:rsid w:val="000B4D60"/>
    <w:rsid w:val="000C6881"/>
    <w:rsid w:val="000C79AF"/>
    <w:rsid w:val="000D2E6B"/>
    <w:rsid w:val="000D6F02"/>
    <w:rsid w:val="000E20E8"/>
    <w:rsid w:val="000E5D3A"/>
    <w:rsid w:val="000F0B3B"/>
    <w:rsid w:val="000F4805"/>
    <w:rsid w:val="000F6AF7"/>
    <w:rsid w:val="001029FC"/>
    <w:rsid w:val="00106A9D"/>
    <w:rsid w:val="001148B8"/>
    <w:rsid w:val="001168AE"/>
    <w:rsid w:val="001241F1"/>
    <w:rsid w:val="00125016"/>
    <w:rsid w:val="00141B83"/>
    <w:rsid w:val="001519E3"/>
    <w:rsid w:val="0015654D"/>
    <w:rsid w:val="0015760D"/>
    <w:rsid w:val="0016448A"/>
    <w:rsid w:val="001668D1"/>
    <w:rsid w:val="0018659A"/>
    <w:rsid w:val="001A309B"/>
    <w:rsid w:val="001A517B"/>
    <w:rsid w:val="001A6732"/>
    <w:rsid w:val="001B6A83"/>
    <w:rsid w:val="001B7575"/>
    <w:rsid w:val="001C2AE4"/>
    <w:rsid w:val="001E03C3"/>
    <w:rsid w:val="001E4868"/>
    <w:rsid w:val="001E7F65"/>
    <w:rsid w:val="001F342C"/>
    <w:rsid w:val="00205854"/>
    <w:rsid w:val="00207A3A"/>
    <w:rsid w:val="00207A91"/>
    <w:rsid w:val="00210632"/>
    <w:rsid w:val="00212B15"/>
    <w:rsid w:val="00217DDA"/>
    <w:rsid w:val="00230A9B"/>
    <w:rsid w:val="002326F7"/>
    <w:rsid w:val="00261154"/>
    <w:rsid w:val="0026269A"/>
    <w:rsid w:val="00266C46"/>
    <w:rsid w:val="00270987"/>
    <w:rsid w:val="00275896"/>
    <w:rsid w:val="00287962"/>
    <w:rsid w:val="00290331"/>
    <w:rsid w:val="00294D68"/>
    <w:rsid w:val="002B1CC9"/>
    <w:rsid w:val="002D1140"/>
    <w:rsid w:val="002E7B0E"/>
    <w:rsid w:val="002F0186"/>
    <w:rsid w:val="002F079B"/>
    <w:rsid w:val="002F39DB"/>
    <w:rsid w:val="00301927"/>
    <w:rsid w:val="00330564"/>
    <w:rsid w:val="00331046"/>
    <w:rsid w:val="003351C0"/>
    <w:rsid w:val="00336A1F"/>
    <w:rsid w:val="00340B28"/>
    <w:rsid w:val="00350775"/>
    <w:rsid w:val="0035171E"/>
    <w:rsid w:val="003567FA"/>
    <w:rsid w:val="003666B1"/>
    <w:rsid w:val="003801D4"/>
    <w:rsid w:val="00383FD3"/>
    <w:rsid w:val="003922AB"/>
    <w:rsid w:val="003B2BAB"/>
    <w:rsid w:val="003E5E98"/>
    <w:rsid w:val="003F5E32"/>
    <w:rsid w:val="003F7909"/>
    <w:rsid w:val="0040426A"/>
    <w:rsid w:val="00405D69"/>
    <w:rsid w:val="00422CA3"/>
    <w:rsid w:val="004278C9"/>
    <w:rsid w:val="0045677B"/>
    <w:rsid w:val="00460330"/>
    <w:rsid w:val="00487D7B"/>
    <w:rsid w:val="00495EC8"/>
    <w:rsid w:val="004A225A"/>
    <w:rsid w:val="004A5A3C"/>
    <w:rsid w:val="004B7A97"/>
    <w:rsid w:val="004E07C1"/>
    <w:rsid w:val="004E2151"/>
    <w:rsid w:val="004F09AA"/>
    <w:rsid w:val="004F4105"/>
    <w:rsid w:val="00500300"/>
    <w:rsid w:val="00513295"/>
    <w:rsid w:val="00517982"/>
    <w:rsid w:val="005204C2"/>
    <w:rsid w:val="00520F4D"/>
    <w:rsid w:val="005253B3"/>
    <w:rsid w:val="00526356"/>
    <w:rsid w:val="00533383"/>
    <w:rsid w:val="00550F9E"/>
    <w:rsid w:val="00557E1E"/>
    <w:rsid w:val="0056071D"/>
    <w:rsid w:val="005661EA"/>
    <w:rsid w:val="00571C0E"/>
    <w:rsid w:val="005727F2"/>
    <w:rsid w:val="005742FD"/>
    <w:rsid w:val="00575F6D"/>
    <w:rsid w:val="00583AB5"/>
    <w:rsid w:val="005952F0"/>
    <w:rsid w:val="005B1507"/>
    <w:rsid w:val="005D42F8"/>
    <w:rsid w:val="005E37AC"/>
    <w:rsid w:val="005F1A89"/>
    <w:rsid w:val="005F372E"/>
    <w:rsid w:val="0060001C"/>
    <w:rsid w:val="00607214"/>
    <w:rsid w:val="00610C4F"/>
    <w:rsid w:val="00616540"/>
    <w:rsid w:val="006178B7"/>
    <w:rsid w:val="0065415D"/>
    <w:rsid w:val="0068121D"/>
    <w:rsid w:val="00682142"/>
    <w:rsid w:val="006835B9"/>
    <w:rsid w:val="00696BB5"/>
    <w:rsid w:val="006B0779"/>
    <w:rsid w:val="006B28B7"/>
    <w:rsid w:val="006B497C"/>
    <w:rsid w:val="006C31F0"/>
    <w:rsid w:val="006D5B81"/>
    <w:rsid w:val="006E7D30"/>
    <w:rsid w:val="006F38D0"/>
    <w:rsid w:val="007048E9"/>
    <w:rsid w:val="00706D48"/>
    <w:rsid w:val="00707675"/>
    <w:rsid w:val="007209A5"/>
    <w:rsid w:val="00721B2E"/>
    <w:rsid w:val="0072454B"/>
    <w:rsid w:val="00725739"/>
    <w:rsid w:val="00731831"/>
    <w:rsid w:val="00734FEB"/>
    <w:rsid w:val="007508D6"/>
    <w:rsid w:val="007544C0"/>
    <w:rsid w:val="00761702"/>
    <w:rsid w:val="0078300E"/>
    <w:rsid w:val="007950BC"/>
    <w:rsid w:val="007A07A7"/>
    <w:rsid w:val="007A649F"/>
    <w:rsid w:val="007A722E"/>
    <w:rsid w:val="007A7C53"/>
    <w:rsid w:val="007A7FA0"/>
    <w:rsid w:val="007B0DC0"/>
    <w:rsid w:val="007B297A"/>
    <w:rsid w:val="007B2C6A"/>
    <w:rsid w:val="007C025C"/>
    <w:rsid w:val="007C393B"/>
    <w:rsid w:val="007C4584"/>
    <w:rsid w:val="007C6B1C"/>
    <w:rsid w:val="007D448D"/>
    <w:rsid w:val="007E6175"/>
    <w:rsid w:val="008105F1"/>
    <w:rsid w:val="00813044"/>
    <w:rsid w:val="008263DE"/>
    <w:rsid w:val="0084003D"/>
    <w:rsid w:val="0085166D"/>
    <w:rsid w:val="00863025"/>
    <w:rsid w:val="008640DE"/>
    <w:rsid w:val="00871019"/>
    <w:rsid w:val="00880E5E"/>
    <w:rsid w:val="008A3B67"/>
    <w:rsid w:val="008B2C40"/>
    <w:rsid w:val="008C5751"/>
    <w:rsid w:val="008D245D"/>
    <w:rsid w:val="008E3641"/>
    <w:rsid w:val="008E37D3"/>
    <w:rsid w:val="008E4CBA"/>
    <w:rsid w:val="00900290"/>
    <w:rsid w:val="0092276A"/>
    <w:rsid w:val="00922D77"/>
    <w:rsid w:val="009240D4"/>
    <w:rsid w:val="00931D85"/>
    <w:rsid w:val="009337F2"/>
    <w:rsid w:val="009339F6"/>
    <w:rsid w:val="00936C84"/>
    <w:rsid w:val="0094309E"/>
    <w:rsid w:val="00952B5A"/>
    <w:rsid w:val="00971356"/>
    <w:rsid w:val="00971971"/>
    <w:rsid w:val="0097338E"/>
    <w:rsid w:val="009760CD"/>
    <w:rsid w:val="0098734E"/>
    <w:rsid w:val="009A61CB"/>
    <w:rsid w:val="009C760C"/>
    <w:rsid w:val="009D7301"/>
    <w:rsid w:val="009F0A81"/>
    <w:rsid w:val="009F1099"/>
    <w:rsid w:val="00A0564D"/>
    <w:rsid w:val="00A06827"/>
    <w:rsid w:val="00A171D3"/>
    <w:rsid w:val="00A3711F"/>
    <w:rsid w:val="00A454B0"/>
    <w:rsid w:val="00A51554"/>
    <w:rsid w:val="00A5605A"/>
    <w:rsid w:val="00A716E4"/>
    <w:rsid w:val="00A72614"/>
    <w:rsid w:val="00A770E0"/>
    <w:rsid w:val="00A938C9"/>
    <w:rsid w:val="00A962BC"/>
    <w:rsid w:val="00AA4ED6"/>
    <w:rsid w:val="00AD35B3"/>
    <w:rsid w:val="00AE7C4F"/>
    <w:rsid w:val="00AF5571"/>
    <w:rsid w:val="00B014AD"/>
    <w:rsid w:val="00B017B0"/>
    <w:rsid w:val="00B057F9"/>
    <w:rsid w:val="00B16BA2"/>
    <w:rsid w:val="00B20693"/>
    <w:rsid w:val="00B22857"/>
    <w:rsid w:val="00B24349"/>
    <w:rsid w:val="00B325B3"/>
    <w:rsid w:val="00B425F9"/>
    <w:rsid w:val="00B46BBB"/>
    <w:rsid w:val="00B4780B"/>
    <w:rsid w:val="00B51F92"/>
    <w:rsid w:val="00B55FA0"/>
    <w:rsid w:val="00B57210"/>
    <w:rsid w:val="00B70BC7"/>
    <w:rsid w:val="00B7122E"/>
    <w:rsid w:val="00B71EFC"/>
    <w:rsid w:val="00B80C5B"/>
    <w:rsid w:val="00B81AAE"/>
    <w:rsid w:val="00B84E1E"/>
    <w:rsid w:val="00B86EA8"/>
    <w:rsid w:val="00B963FD"/>
    <w:rsid w:val="00BB3645"/>
    <w:rsid w:val="00BC1725"/>
    <w:rsid w:val="00BF3A15"/>
    <w:rsid w:val="00BF62C7"/>
    <w:rsid w:val="00C002BA"/>
    <w:rsid w:val="00C10813"/>
    <w:rsid w:val="00C17F7E"/>
    <w:rsid w:val="00C2547C"/>
    <w:rsid w:val="00C25EBB"/>
    <w:rsid w:val="00C30A58"/>
    <w:rsid w:val="00C4549A"/>
    <w:rsid w:val="00C81203"/>
    <w:rsid w:val="00C85FF9"/>
    <w:rsid w:val="00C92676"/>
    <w:rsid w:val="00CA5E58"/>
    <w:rsid w:val="00CB59B3"/>
    <w:rsid w:val="00CC01D2"/>
    <w:rsid w:val="00CC565C"/>
    <w:rsid w:val="00CD6A26"/>
    <w:rsid w:val="00CE5610"/>
    <w:rsid w:val="00CE770A"/>
    <w:rsid w:val="00CF3344"/>
    <w:rsid w:val="00CF3D72"/>
    <w:rsid w:val="00D11F03"/>
    <w:rsid w:val="00D1383D"/>
    <w:rsid w:val="00D164AC"/>
    <w:rsid w:val="00D23CBA"/>
    <w:rsid w:val="00D30E39"/>
    <w:rsid w:val="00D31760"/>
    <w:rsid w:val="00D333CD"/>
    <w:rsid w:val="00D35E15"/>
    <w:rsid w:val="00D45C02"/>
    <w:rsid w:val="00D5534F"/>
    <w:rsid w:val="00D57B20"/>
    <w:rsid w:val="00D65FC1"/>
    <w:rsid w:val="00D70F07"/>
    <w:rsid w:val="00D90965"/>
    <w:rsid w:val="00DA6A55"/>
    <w:rsid w:val="00DB2B0F"/>
    <w:rsid w:val="00DC424A"/>
    <w:rsid w:val="00DD420D"/>
    <w:rsid w:val="00DD48F7"/>
    <w:rsid w:val="00DD7BA1"/>
    <w:rsid w:val="00E2188F"/>
    <w:rsid w:val="00E23913"/>
    <w:rsid w:val="00E36982"/>
    <w:rsid w:val="00E45081"/>
    <w:rsid w:val="00E465D6"/>
    <w:rsid w:val="00E57834"/>
    <w:rsid w:val="00E721DD"/>
    <w:rsid w:val="00E97647"/>
    <w:rsid w:val="00EA1E4A"/>
    <w:rsid w:val="00EA2ABE"/>
    <w:rsid w:val="00EC46A5"/>
    <w:rsid w:val="00EC64DF"/>
    <w:rsid w:val="00ED5CC2"/>
    <w:rsid w:val="00EE2DD1"/>
    <w:rsid w:val="00EE4124"/>
    <w:rsid w:val="00EF2EA6"/>
    <w:rsid w:val="00F00176"/>
    <w:rsid w:val="00F016ED"/>
    <w:rsid w:val="00F017ED"/>
    <w:rsid w:val="00F024E2"/>
    <w:rsid w:val="00F04296"/>
    <w:rsid w:val="00F04D97"/>
    <w:rsid w:val="00F11484"/>
    <w:rsid w:val="00F14391"/>
    <w:rsid w:val="00F17DE5"/>
    <w:rsid w:val="00F26C7E"/>
    <w:rsid w:val="00F34A0E"/>
    <w:rsid w:val="00F42A00"/>
    <w:rsid w:val="00F4398B"/>
    <w:rsid w:val="00F50405"/>
    <w:rsid w:val="00F6746A"/>
    <w:rsid w:val="00FC6DAD"/>
    <w:rsid w:val="00FD5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2C71"/>
  <w15:chartTrackingRefBased/>
  <w15:docId w15:val="{7849FA03-5318-46FD-9AF4-7E1EA73E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97"/>
  </w:style>
  <w:style w:type="paragraph" w:styleId="Heading1">
    <w:name w:val="heading 1"/>
    <w:basedOn w:val="Normal"/>
    <w:next w:val="Normal"/>
    <w:link w:val="Heading1Char"/>
    <w:uiPriority w:val="9"/>
    <w:qFormat/>
    <w:rsid w:val="0033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A1F"/>
    <w:rPr>
      <w:rFonts w:eastAsiaTheme="majorEastAsia" w:cstheme="majorBidi"/>
      <w:color w:val="272727" w:themeColor="text1" w:themeTint="D8"/>
    </w:rPr>
  </w:style>
  <w:style w:type="paragraph" w:styleId="Title">
    <w:name w:val="Title"/>
    <w:basedOn w:val="Normal"/>
    <w:next w:val="Normal"/>
    <w:link w:val="TitleChar"/>
    <w:uiPriority w:val="10"/>
    <w:qFormat/>
    <w:rsid w:val="00336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A1F"/>
    <w:pPr>
      <w:spacing w:before="160"/>
      <w:jc w:val="center"/>
    </w:pPr>
    <w:rPr>
      <w:i/>
      <w:iCs/>
      <w:color w:val="404040" w:themeColor="text1" w:themeTint="BF"/>
    </w:rPr>
  </w:style>
  <w:style w:type="character" w:customStyle="1" w:styleId="QuoteChar">
    <w:name w:val="Quote Char"/>
    <w:basedOn w:val="DefaultParagraphFont"/>
    <w:link w:val="Quote"/>
    <w:uiPriority w:val="29"/>
    <w:rsid w:val="00336A1F"/>
    <w:rPr>
      <w:i/>
      <w:iCs/>
      <w:color w:val="404040" w:themeColor="text1" w:themeTint="BF"/>
    </w:rPr>
  </w:style>
  <w:style w:type="paragraph" w:styleId="ListParagraph">
    <w:name w:val="List Paragraph"/>
    <w:basedOn w:val="Normal"/>
    <w:uiPriority w:val="34"/>
    <w:qFormat/>
    <w:rsid w:val="00336A1F"/>
    <w:pPr>
      <w:ind w:left="720"/>
      <w:contextualSpacing/>
    </w:pPr>
  </w:style>
  <w:style w:type="character" w:styleId="IntenseEmphasis">
    <w:name w:val="Intense Emphasis"/>
    <w:basedOn w:val="DefaultParagraphFont"/>
    <w:uiPriority w:val="21"/>
    <w:qFormat/>
    <w:rsid w:val="00336A1F"/>
    <w:rPr>
      <w:i/>
      <w:iCs/>
      <w:color w:val="0F4761" w:themeColor="accent1" w:themeShade="BF"/>
    </w:rPr>
  </w:style>
  <w:style w:type="paragraph" w:styleId="IntenseQuote">
    <w:name w:val="Intense Quote"/>
    <w:basedOn w:val="Normal"/>
    <w:next w:val="Normal"/>
    <w:link w:val="IntenseQuoteChar"/>
    <w:uiPriority w:val="30"/>
    <w:qFormat/>
    <w:rsid w:val="0033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A1F"/>
    <w:rPr>
      <w:i/>
      <w:iCs/>
      <w:color w:val="0F4761" w:themeColor="accent1" w:themeShade="BF"/>
    </w:rPr>
  </w:style>
  <w:style w:type="character" w:styleId="IntenseReference">
    <w:name w:val="Intense Reference"/>
    <w:basedOn w:val="DefaultParagraphFont"/>
    <w:uiPriority w:val="32"/>
    <w:qFormat/>
    <w:rsid w:val="00336A1F"/>
    <w:rPr>
      <w:b/>
      <w:bCs/>
      <w:smallCaps/>
      <w:color w:val="0F4761" w:themeColor="accent1" w:themeShade="BF"/>
      <w:spacing w:val="5"/>
    </w:rPr>
  </w:style>
  <w:style w:type="table" w:styleId="TableGrid">
    <w:name w:val="Table Grid"/>
    <w:basedOn w:val="TableNormal"/>
    <w:uiPriority w:val="39"/>
    <w:rsid w:val="0033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A91"/>
  </w:style>
  <w:style w:type="paragraph" w:styleId="Footer">
    <w:name w:val="footer"/>
    <w:basedOn w:val="Normal"/>
    <w:link w:val="FooterChar"/>
    <w:uiPriority w:val="99"/>
    <w:unhideWhenUsed/>
    <w:rsid w:val="0020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A91"/>
  </w:style>
  <w:style w:type="character" w:styleId="Hyperlink">
    <w:name w:val="Hyperlink"/>
    <w:basedOn w:val="DefaultParagraphFont"/>
    <w:uiPriority w:val="99"/>
    <w:unhideWhenUsed/>
    <w:rsid w:val="00B46BBB"/>
    <w:rPr>
      <w:color w:val="467886" w:themeColor="hyperlink"/>
      <w:u w:val="single"/>
    </w:rPr>
  </w:style>
  <w:style w:type="character" w:styleId="UnresolvedMention">
    <w:name w:val="Unresolved Mention"/>
    <w:basedOn w:val="DefaultParagraphFont"/>
    <w:uiPriority w:val="99"/>
    <w:semiHidden/>
    <w:unhideWhenUsed/>
    <w:rsid w:val="00B46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57562">
      <w:bodyDiv w:val="1"/>
      <w:marLeft w:val="0"/>
      <w:marRight w:val="0"/>
      <w:marTop w:val="0"/>
      <w:marBottom w:val="0"/>
      <w:divBdr>
        <w:top w:val="none" w:sz="0" w:space="0" w:color="auto"/>
        <w:left w:val="none" w:sz="0" w:space="0" w:color="auto"/>
        <w:bottom w:val="none" w:sz="0" w:space="0" w:color="auto"/>
        <w:right w:val="none" w:sz="0" w:space="0" w:color="auto"/>
      </w:divBdr>
    </w:div>
    <w:div w:id="6799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sheffield.gov.uk/social-care/our-vision" TargetMode="External"/><Relationship Id="rId2" Type="http://schemas.openxmlformats.org/officeDocument/2006/relationships/image" Target="media/image4.jpg"/><Relationship Id="rId1" Type="http://schemas.openxmlformats.org/officeDocument/2006/relationships/hyperlink" Target="https://intranet.sheffield.gov.uk/corporate/our-values"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Props1.xml><?xml version="1.0" encoding="utf-8"?>
<ds:datastoreItem xmlns:ds="http://schemas.openxmlformats.org/officeDocument/2006/customXml" ds:itemID="{F00BEF3B-0400-4472-B6C1-DF5107174FAF}">
  <ds:schemaRefs>
    <ds:schemaRef ds:uri="http://schemas.microsoft.com/sharepoint/v3/contenttype/forms"/>
  </ds:schemaRefs>
</ds:datastoreItem>
</file>

<file path=customXml/itemProps2.xml><?xml version="1.0" encoding="utf-8"?>
<ds:datastoreItem xmlns:ds="http://schemas.openxmlformats.org/officeDocument/2006/customXml" ds:itemID="{0E0DF77B-9AE8-4809-B3B3-869C28C9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34739-F273-4B08-9A15-5483C4F8269F}">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5396</Characters>
  <Application>Microsoft Office Word</Application>
  <DocSecurity>0</DocSecurity>
  <Lines>284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Capewell (NCC)</dc:creator>
  <cp:keywords/>
  <dc:description/>
  <cp:lastModifiedBy>Libby Barlow</cp:lastModifiedBy>
  <cp:revision>2</cp:revision>
  <cp:lastPrinted>2025-10-02T15:31:00Z</cp:lastPrinted>
  <dcterms:created xsi:type="dcterms:W3CDTF">2025-10-06T06:55:00Z</dcterms:created>
  <dcterms:modified xsi:type="dcterms:W3CDTF">2025-10-06T06:55:00Z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2024-04-11T13:28:45Z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91ce8d38-0dac-4fa1-90f0-78e028c4c38a</vt:lpwstr>
  </property>
  <property fmtid="{D5CDD505-2E9C-101B-9397-08002B2CF9AE}" pid="8" name="MSIP_Label_c8588358-c3f1-4695-a290-e2f70d15689d_ContentBits">
    <vt:lpwstr>0</vt:lpwstr>
  </property>
  <property fmtid="{D5CDD505-2E9C-101B-9397-08002B2CF9AE}" pid="9" name="ContentTypeId">
    <vt:lpwstr>0x010100539D182423417844BB5FF66E939ABEF1</vt:lpwstr>
  </property>
  <property fmtid="{D5CDD505-2E9C-101B-9397-08002B2CF9AE}" pid="10" name="MediaServiceImageTags">
    <vt:lpwstr/>
  </property>
  <property fmtid="{D5CDD505-2E9C-101B-9397-08002B2CF9AE}" pid="11" name="docLang">
    <vt:lpwstr>en</vt:lpwstr>
  </property>
</Properties>
</file>