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5C66F" w14:textId="6A812E09" w:rsidR="003A6521" w:rsidRPr="00870209" w:rsidRDefault="001D78AE" w:rsidP="00575F0F">
      <w:pPr>
        <w:jc w:val="both"/>
        <w:rPr>
          <w:b/>
          <w:spacing w:val="40"/>
          <w:sz w:val="36"/>
          <w:szCs w:val="40"/>
        </w:rPr>
      </w:pPr>
      <w:r>
        <w:rPr>
          <w:b/>
          <w:noProof/>
          <w:spacing w:val="40"/>
          <w:sz w:val="36"/>
          <w:szCs w:val="40"/>
          <w:lang w:eastAsia="en-GB"/>
        </w:rPr>
        <mc:AlternateContent>
          <mc:Choice Requires="wps">
            <w:drawing>
              <wp:anchor distT="0" distB="0" distL="114300" distR="114300" simplePos="0" relativeHeight="251671552" behindDoc="0" locked="0" layoutInCell="1" allowOverlap="1" wp14:anchorId="6DBC2EC7" wp14:editId="5F723D3F">
                <wp:simplePos x="0" y="0"/>
                <wp:positionH relativeFrom="column">
                  <wp:posOffset>1341711</wp:posOffset>
                </wp:positionH>
                <wp:positionV relativeFrom="paragraph">
                  <wp:posOffset>2057</wp:posOffset>
                </wp:positionV>
                <wp:extent cx="3449870" cy="545566"/>
                <wp:effectExtent l="0" t="0" r="17780" b="26035"/>
                <wp:wrapNone/>
                <wp:docPr id="2" name="Text Box 2"/>
                <wp:cNvGraphicFramePr/>
                <a:graphic xmlns:a="http://schemas.openxmlformats.org/drawingml/2006/main">
                  <a:graphicData uri="http://schemas.microsoft.com/office/word/2010/wordprocessingShape">
                    <wps:wsp>
                      <wps:cNvSpPr txBox="1"/>
                      <wps:spPr>
                        <a:xfrm>
                          <a:off x="0" y="0"/>
                          <a:ext cx="3449870" cy="545566"/>
                        </a:xfrm>
                        <a:prstGeom prst="rect">
                          <a:avLst/>
                        </a:prstGeom>
                        <a:solidFill>
                          <a:schemeClr val="accent1">
                            <a:lumMod val="40000"/>
                            <a:lumOff val="60000"/>
                          </a:schemeClr>
                        </a:solidFill>
                        <a:ln w="6350">
                          <a:solidFill>
                            <a:prstClr val="black"/>
                          </a:solidFill>
                        </a:ln>
                        <a:effectLst>
                          <a:innerShdw blurRad="63500" dist="50800" dir="13500000">
                            <a:prstClr val="black">
                              <a:alpha val="50000"/>
                            </a:prstClr>
                          </a:innerShdw>
                        </a:effectLst>
                      </wps:spPr>
                      <wps:style>
                        <a:lnRef idx="0">
                          <a:schemeClr val="accent1"/>
                        </a:lnRef>
                        <a:fillRef idx="0">
                          <a:schemeClr val="accent1"/>
                        </a:fillRef>
                        <a:effectRef idx="0">
                          <a:schemeClr val="accent1"/>
                        </a:effectRef>
                        <a:fontRef idx="minor">
                          <a:schemeClr val="dk1"/>
                        </a:fontRef>
                      </wps:style>
                      <wps:txbx>
                        <w:txbxContent>
                          <w:p w14:paraId="10EAD0F7" w14:textId="77777777" w:rsidR="001D78AE" w:rsidRPr="00F43AAC" w:rsidRDefault="001D78AE" w:rsidP="00870209">
                            <w:pPr>
                              <w:pStyle w:val="NoSpacing"/>
                              <w:jc w:val="center"/>
                              <w:rPr>
                                <w:rFonts w:ascii="Arial" w:hAnsi="Arial" w:cs="Arial"/>
                                <w:b/>
                                <w:sz w:val="36"/>
                                <w:szCs w:val="36"/>
                              </w:rPr>
                            </w:pPr>
                            <w:r w:rsidRPr="00F43AAC">
                              <w:rPr>
                                <w:rFonts w:ascii="Arial" w:hAnsi="Arial" w:cs="Arial"/>
                                <w:b/>
                                <w:sz w:val="36"/>
                                <w:szCs w:val="36"/>
                              </w:rPr>
                              <w:t xml:space="preserve">Adult </w:t>
                            </w:r>
                            <w:r w:rsidR="00784584" w:rsidRPr="00F43AAC">
                              <w:rPr>
                                <w:rFonts w:ascii="Arial" w:hAnsi="Arial" w:cs="Arial"/>
                                <w:b/>
                                <w:sz w:val="36"/>
                                <w:szCs w:val="36"/>
                              </w:rPr>
                              <w:t>G</w:t>
                            </w:r>
                          </w:p>
                          <w:p w14:paraId="1B5F4F87" w14:textId="77777777" w:rsidR="00870209" w:rsidRPr="00870209" w:rsidRDefault="001D78AE" w:rsidP="00870209">
                            <w:pPr>
                              <w:jc w:val="center"/>
                              <w:rPr>
                                <w:b/>
                                <w:sz w:val="28"/>
                                <w:szCs w:val="28"/>
                              </w:rPr>
                            </w:pPr>
                            <w:r w:rsidRPr="00870209">
                              <w:rPr>
                                <w:b/>
                                <w:sz w:val="28"/>
                                <w:szCs w:val="28"/>
                              </w:rPr>
                              <w:t xml:space="preserve">Domestic </w:t>
                            </w:r>
                            <w:r w:rsidR="00CF7FC2" w:rsidRPr="00870209">
                              <w:rPr>
                                <w:b/>
                                <w:sz w:val="28"/>
                                <w:szCs w:val="28"/>
                              </w:rPr>
                              <w:t>Homicide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C2EC7" id="_x0000_t202" coordsize="21600,21600" o:spt="202" path="m,l,21600r21600,l21600,xe">
                <v:stroke joinstyle="miter"/>
                <v:path gradientshapeok="t" o:connecttype="rect"/>
              </v:shapetype>
              <v:shape id="Text Box 2" o:spid="_x0000_s1026" type="#_x0000_t202" style="position:absolute;left:0;text-align:left;margin-left:105.65pt;margin-top:.15pt;width:271.65pt;height:4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" fillcolor="#b8cce4 [1300]" strokeweight=".5pt">
                <v:textbox>
                  <w:txbxContent>
                    <w:p w14:paraId="10EAD0F7" w14:textId="77777777" w:rsidR="001D78AE" w:rsidRPr="00F43AAC" w:rsidRDefault="001D78AE" w:rsidP="00870209">
                      <w:pPr>
                        <w:pStyle w:val="NoSpacing"/>
                        <w:jc w:val="center"/>
                        <w:rPr>
                          <w:rFonts w:ascii="Arial" w:hAnsi="Arial" w:cs="Arial"/>
                          <w:b/>
                          <w:sz w:val="36"/>
                          <w:szCs w:val="36"/>
                        </w:rPr>
                      </w:pPr>
                      <w:r w:rsidRPr="00F43AAC">
                        <w:rPr>
                          <w:rFonts w:ascii="Arial" w:hAnsi="Arial" w:cs="Arial"/>
                          <w:b/>
                          <w:sz w:val="36"/>
                          <w:szCs w:val="36"/>
                        </w:rPr>
                        <w:t xml:space="preserve">Adult </w:t>
                      </w:r>
                      <w:r w:rsidR="00784584" w:rsidRPr="00F43AAC">
                        <w:rPr>
                          <w:rFonts w:ascii="Arial" w:hAnsi="Arial" w:cs="Arial"/>
                          <w:b/>
                          <w:sz w:val="36"/>
                          <w:szCs w:val="36"/>
                        </w:rPr>
                        <w:t>G</w:t>
                      </w:r>
                    </w:p>
                    <w:p w14:paraId="1B5F4F87" w14:textId="77777777" w:rsidR="00870209" w:rsidRPr="00870209" w:rsidRDefault="001D78AE" w:rsidP="00870209">
                      <w:pPr>
                        <w:jc w:val="center"/>
                        <w:rPr>
                          <w:b/>
                          <w:sz w:val="28"/>
                          <w:szCs w:val="28"/>
                        </w:rPr>
                      </w:pPr>
                      <w:r w:rsidRPr="00870209">
                        <w:rPr>
                          <w:b/>
                          <w:sz w:val="28"/>
                          <w:szCs w:val="28"/>
                        </w:rPr>
                        <w:t xml:space="preserve">Domestic </w:t>
                      </w:r>
                      <w:r w:rsidR="00CF7FC2" w:rsidRPr="00870209">
                        <w:rPr>
                          <w:b/>
                          <w:sz w:val="28"/>
                          <w:szCs w:val="28"/>
                        </w:rPr>
                        <w:t>Homicide Review</w:t>
                      </w:r>
                    </w:p>
                  </w:txbxContent>
                </v:textbox>
              </v:shape>
            </w:pict>
          </mc:Fallback>
        </mc:AlternateContent>
      </w:r>
      <w:r w:rsidR="00CC3481">
        <w:object w:dxaOrig="5355" w:dyaOrig="5310" w14:anchorId="3D960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heffield DACT logo - Increasing safety, inspiring change, identifying risk" style="width:78pt;height:65pt" o:ole="">
            <v:imagedata r:id="rId5" o:title=""/>
          </v:shape>
          <o:OLEObject Type="Embed" ProgID="PBrush" ShapeID="_x0000_i1025" DrawAspect="Content" ObjectID="_1774253345" r:id="rId6"/>
        </w:object>
      </w:r>
    </w:p>
    <w:p w14:paraId="72CA85BC" w14:textId="77777777" w:rsidR="00CF7FC2" w:rsidRPr="00DB1918" w:rsidRDefault="00B01475" w:rsidP="00DB1918">
      <w:pPr>
        <w:jc w:val="both"/>
        <w:rPr>
          <w:b/>
          <w:sz w:val="32"/>
          <w:szCs w:val="32"/>
        </w:rPr>
      </w:pPr>
      <w:r w:rsidRPr="00575F0F">
        <w:rPr>
          <w:b/>
          <w:sz w:val="32"/>
          <w:szCs w:val="32"/>
        </w:rPr>
        <w:t xml:space="preserve">What </w:t>
      </w:r>
      <w:r w:rsidR="00D3035E" w:rsidRPr="00575F0F">
        <w:rPr>
          <w:b/>
          <w:sz w:val="32"/>
          <w:szCs w:val="32"/>
        </w:rPr>
        <w:t>happened?</w:t>
      </w:r>
    </w:p>
    <w:p w14:paraId="5E796F56" w14:textId="77777777" w:rsidR="00DB1918" w:rsidRPr="00346066" w:rsidRDefault="00DB1918" w:rsidP="00DB1918">
      <w:pPr>
        <w:rPr>
          <w:sz w:val="24"/>
        </w:rPr>
      </w:pPr>
      <w:r w:rsidRPr="00346066">
        <w:rPr>
          <w:sz w:val="24"/>
        </w:rPr>
        <w:t xml:space="preserve">Adult G was murdered by her husband </w:t>
      </w:r>
      <w:r>
        <w:rPr>
          <w:sz w:val="24"/>
        </w:rPr>
        <w:t xml:space="preserve">in </w:t>
      </w:r>
      <w:r w:rsidRPr="00346066">
        <w:rPr>
          <w:sz w:val="24"/>
        </w:rPr>
        <w:t xml:space="preserve">2014. She was a </w:t>
      </w:r>
      <w:r w:rsidR="006376F0">
        <w:rPr>
          <w:sz w:val="24"/>
        </w:rPr>
        <w:t xml:space="preserve">young </w:t>
      </w:r>
      <w:r w:rsidRPr="00346066">
        <w:rPr>
          <w:sz w:val="24"/>
        </w:rPr>
        <w:t xml:space="preserve">mother who came to the UK with her three children as a refugee in 2011 - her fourth child was born in Sheffield. She died of multiple wounds following a prolonged and vicious </w:t>
      </w:r>
      <w:r w:rsidR="00535751" w:rsidRPr="00346066">
        <w:rPr>
          <w:sz w:val="24"/>
        </w:rPr>
        <w:t>attack;</w:t>
      </w:r>
      <w:r w:rsidRPr="00346066">
        <w:rPr>
          <w:sz w:val="24"/>
        </w:rPr>
        <w:t xml:space="preserve"> it is believed she had been experiencing daily physical assault for several </w:t>
      </w:r>
      <w:r>
        <w:rPr>
          <w:sz w:val="24"/>
        </w:rPr>
        <w:t xml:space="preserve">years </w:t>
      </w:r>
      <w:r w:rsidRPr="00346066">
        <w:rPr>
          <w:sz w:val="24"/>
        </w:rPr>
        <w:t xml:space="preserve">but that </w:t>
      </w:r>
      <w:r w:rsidR="00535751">
        <w:rPr>
          <w:sz w:val="24"/>
        </w:rPr>
        <w:t xml:space="preserve">it </w:t>
      </w:r>
      <w:r w:rsidRPr="00346066">
        <w:rPr>
          <w:sz w:val="24"/>
        </w:rPr>
        <w:t>had got worse since the family had come to the UK. G’s husband was sentenced to life imprisonment with a tariff of 23 years.</w:t>
      </w:r>
    </w:p>
    <w:p w14:paraId="73B121C3" w14:textId="77777777" w:rsidR="00DB1918" w:rsidRPr="00102A7D" w:rsidRDefault="009152A3" w:rsidP="00282F8C">
      <w:pPr>
        <w:rPr>
          <w:sz w:val="24"/>
          <w:u w:val="single"/>
        </w:rPr>
      </w:pPr>
      <w:r>
        <w:rPr>
          <w:noProof/>
          <w:sz w:val="24"/>
          <w:lang w:eastAsia="en-GB"/>
        </w:rPr>
        <mc:AlternateContent>
          <mc:Choice Requires="wps">
            <w:drawing>
              <wp:anchor distT="0" distB="0" distL="114300" distR="114300" simplePos="0" relativeHeight="251679744" behindDoc="0" locked="0" layoutInCell="1" allowOverlap="1" wp14:anchorId="3EC92F3E" wp14:editId="696C63A2">
                <wp:simplePos x="0" y="0"/>
                <wp:positionH relativeFrom="column">
                  <wp:posOffset>3277235</wp:posOffset>
                </wp:positionH>
                <wp:positionV relativeFrom="paragraph">
                  <wp:posOffset>4537710</wp:posOffset>
                </wp:positionV>
                <wp:extent cx="3486785" cy="1339215"/>
                <wp:effectExtent l="0" t="0" r="18415" b="13335"/>
                <wp:wrapNone/>
                <wp:docPr id="8" name="Text Box 8" descr="Consider whether there are any cultural barriers to working with a family e.g. will the gender of the worker prevent access or engagement? But don’t assume that workers and service users from the same ethnic or religious community will work together effectively; the wishes and feelings of the service user need to be established"/>
                <wp:cNvGraphicFramePr/>
                <a:graphic xmlns:a="http://schemas.openxmlformats.org/drawingml/2006/main">
                  <a:graphicData uri="http://schemas.microsoft.com/office/word/2010/wordprocessingShape">
                    <wps:wsp>
                      <wps:cNvSpPr txBox="1"/>
                      <wps:spPr>
                        <a:xfrm>
                          <a:off x="0" y="0"/>
                          <a:ext cx="3486785" cy="1339215"/>
                        </a:xfrm>
                        <a:prstGeom prst="rect">
                          <a:avLst/>
                        </a:prstGeom>
                        <a:solidFill>
                          <a:schemeClr val="accent3">
                            <a:lumMod val="60000"/>
                            <a:lumOff val="40000"/>
                          </a:schemeClr>
                        </a:solidFill>
                        <a:ln w="12700" cmpd="dbl">
                          <a:solidFill>
                            <a:schemeClr val="tx1"/>
                          </a:solidFill>
                          <a:prstDash val="solid"/>
                        </a:ln>
                        <a:effectLst>
                          <a:innerShdw blurRad="63500" dist="50800" dir="13500000">
                            <a:prstClr val="black">
                              <a:alpha val="50000"/>
                            </a:prstClr>
                          </a:innerShdw>
                        </a:effectLst>
                      </wps:spPr>
                      <wps:style>
                        <a:lnRef idx="0">
                          <a:schemeClr val="accent1"/>
                        </a:lnRef>
                        <a:fillRef idx="0">
                          <a:schemeClr val="accent1"/>
                        </a:fillRef>
                        <a:effectRef idx="0">
                          <a:schemeClr val="accent1"/>
                        </a:effectRef>
                        <a:fontRef idx="minor">
                          <a:schemeClr val="dk1"/>
                        </a:fontRef>
                      </wps:style>
                      <wps:txbx>
                        <w:txbxContent>
                          <w:p w14:paraId="2548805A" w14:textId="77777777" w:rsidR="004A51D4" w:rsidRPr="00FC65C8" w:rsidRDefault="00E33699" w:rsidP="004A51D4">
                            <w:pPr>
                              <w:rPr>
                                <w:rFonts w:ascii="Verdana" w:hAnsi="Verdana"/>
                                <w:b/>
                                <w:szCs w:val="22"/>
                              </w:rPr>
                            </w:pPr>
                            <w:r>
                              <w:rPr>
                                <w:sz w:val="23"/>
                                <w:szCs w:val="23"/>
                              </w:rPr>
                              <w:t xml:space="preserve">Consider whether there </w:t>
                            </w:r>
                            <w:r w:rsidR="00D31513">
                              <w:rPr>
                                <w:sz w:val="23"/>
                                <w:szCs w:val="23"/>
                              </w:rPr>
                              <w:t xml:space="preserve">are </w:t>
                            </w:r>
                            <w:r>
                              <w:rPr>
                                <w:sz w:val="23"/>
                                <w:szCs w:val="23"/>
                              </w:rPr>
                              <w:t xml:space="preserve">any </w:t>
                            </w:r>
                            <w:r w:rsidRPr="00E33699">
                              <w:rPr>
                                <w:b/>
                                <w:sz w:val="23"/>
                                <w:szCs w:val="23"/>
                              </w:rPr>
                              <w:t>cultural barriers</w:t>
                            </w:r>
                            <w:r>
                              <w:rPr>
                                <w:sz w:val="23"/>
                                <w:szCs w:val="23"/>
                              </w:rPr>
                              <w:t xml:space="preserve"> to working with a family e.g. will the gender of the worker prevent access or engagement? </w:t>
                            </w:r>
                            <w:r w:rsidR="00D31513">
                              <w:rPr>
                                <w:sz w:val="23"/>
                                <w:szCs w:val="23"/>
                              </w:rPr>
                              <w:t xml:space="preserve">But </w:t>
                            </w:r>
                            <w:r>
                              <w:rPr>
                                <w:sz w:val="23"/>
                                <w:szCs w:val="23"/>
                              </w:rPr>
                              <w:t>don’t assume that workers and service users from the same ethnic or religious community will work together effectively; the wishes and feelings of the service user need to be established</w:t>
                            </w:r>
                          </w:p>
                          <w:p w14:paraId="6970CE24" w14:textId="77777777" w:rsidR="004A51D4" w:rsidRPr="00FC65C8" w:rsidRDefault="004A51D4" w:rsidP="004A51D4">
                            <w:pPr>
                              <w:rPr>
                                <w:rFonts w:ascii="Verdana" w:hAnsi="Verdana"/>
                                <w:b/>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92F3E" id="Text Box 8" o:spid="_x0000_s1027" type="#_x0000_t202" alt="Consider whether there are any cultural barriers to working with a family e.g. will the gender of the worker prevent access or engagement? But don’t assume that workers and service users from the same ethnic or religious community will work together effectively; the wishes and feelings of the service user need to be established" style="position:absolute;margin-left:258.05pt;margin-top:357.3pt;width:274.55pt;height:10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" fillcolor="#c2d69b [1942]" strokecolor="black [3213]" strokeweight="1pt">
                <v:stroke linestyle="thinThin"/>
                <v:textbox>
                  <w:txbxContent>
                    <w:p w14:paraId="2548805A" w14:textId="77777777" w:rsidR="004A51D4" w:rsidRPr="00FC65C8" w:rsidRDefault="00E33699" w:rsidP="004A51D4">
                      <w:pPr>
                        <w:rPr>
                          <w:rFonts w:ascii="Verdana" w:hAnsi="Verdana"/>
                          <w:b/>
                          <w:szCs w:val="22"/>
                        </w:rPr>
                      </w:pPr>
                      <w:r>
                        <w:rPr>
                          <w:sz w:val="23"/>
                          <w:szCs w:val="23"/>
                        </w:rPr>
                        <w:t xml:space="preserve">Consider whether there </w:t>
                      </w:r>
                      <w:r w:rsidR="00D31513">
                        <w:rPr>
                          <w:sz w:val="23"/>
                          <w:szCs w:val="23"/>
                        </w:rPr>
                        <w:t xml:space="preserve">are </w:t>
                      </w:r>
                      <w:r>
                        <w:rPr>
                          <w:sz w:val="23"/>
                          <w:szCs w:val="23"/>
                        </w:rPr>
                        <w:t xml:space="preserve">any </w:t>
                      </w:r>
                      <w:r w:rsidRPr="00E33699">
                        <w:rPr>
                          <w:b/>
                          <w:sz w:val="23"/>
                          <w:szCs w:val="23"/>
                        </w:rPr>
                        <w:t>cultural barriers</w:t>
                      </w:r>
                      <w:r>
                        <w:rPr>
                          <w:sz w:val="23"/>
                          <w:szCs w:val="23"/>
                        </w:rPr>
                        <w:t xml:space="preserve"> to working with a family e.g. will the gender of the worker prevent access or engagement? </w:t>
                      </w:r>
                      <w:r w:rsidR="00D31513">
                        <w:rPr>
                          <w:sz w:val="23"/>
                          <w:szCs w:val="23"/>
                        </w:rPr>
                        <w:t xml:space="preserve">But </w:t>
                      </w:r>
                      <w:r>
                        <w:rPr>
                          <w:sz w:val="23"/>
                          <w:szCs w:val="23"/>
                        </w:rPr>
                        <w:t>don’t assume that workers and service users from the same ethnic or religious community will work together effectively; the wishes and feelings of the service user need to be established</w:t>
                      </w:r>
                    </w:p>
                    <w:p w14:paraId="6970CE24" w14:textId="77777777" w:rsidR="004A51D4" w:rsidRPr="00FC65C8" w:rsidRDefault="004A51D4" w:rsidP="004A51D4">
                      <w:pPr>
                        <w:rPr>
                          <w:rFonts w:ascii="Verdana" w:hAnsi="Verdana"/>
                          <w:b/>
                          <w:szCs w:val="22"/>
                        </w:rPr>
                      </w:pPr>
                    </w:p>
                  </w:txbxContent>
                </v:textbox>
              </v:shape>
            </w:pict>
          </mc:Fallback>
        </mc:AlternateContent>
      </w:r>
      <w:r w:rsidR="00DB1918" w:rsidRPr="00346066">
        <w:rPr>
          <w:sz w:val="24"/>
        </w:rPr>
        <w:t xml:space="preserve">G grew up in a family </w:t>
      </w:r>
      <w:r w:rsidR="00DB1918">
        <w:rPr>
          <w:sz w:val="24"/>
        </w:rPr>
        <w:t>of Shia Muslim faith</w:t>
      </w:r>
      <w:r w:rsidR="00DB1918" w:rsidRPr="00346066">
        <w:rPr>
          <w:sz w:val="24"/>
        </w:rPr>
        <w:t xml:space="preserve">. They were considered ‘bidoon’ in Kuwait which means stateless. She was close to her sister </w:t>
      </w:r>
      <w:r w:rsidR="00DB1918">
        <w:rPr>
          <w:sz w:val="24"/>
        </w:rPr>
        <w:t xml:space="preserve">who </w:t>
      </w:r>
      <w:r w:rsidR="00DB1918" w:rsidRPr="00346066">
        <w:rPr>
          <w:sz w:val="24"/>
        </w:rPr>
        <w:t xml:space="preserve">had also come to the UK as a refugee. </w:t>
      </w:r>
      <w:r w:rsidR="00DB1918">
        <w:rPr>
          <w:sz w:val="24"/>
        </w:rPr>
        <w:t xml:space="preserve"> </w:t>
      </w:r>
      <w:r w:rsidR="00DB1918" w:rsidRPr="009152A3">
        <w:rPr>
          <w:sz w:val="24"/>
        </w:rPr>
        <w:t>G not only experienced physical abuse but lived with</w:t>
      </w:r>
      <w:r w:rsidR="00DB1918" w:rsidRPr="009152A3">
        <w:rPr>
          <w:b/>
          <w:sz w:val="24"/>
        </w:rPr>
        <w:t xml:space="preserve"> extreme levels of coercive control.</w:t>
      </w:r>
      <w:r w:rsidR="00DB1918" w:rsidRPr="00346066">
        <w:rPr>
          <w:sz w:val="24"/>
        </w:rPr>
        <w:t xml:space="preserve"> She had little or no personal belongings, she was not known to her neighbours apart from by sight. </w:t>
      </w:r>
      <w:r w:rsidR="00DB1918" w:rsidRPr="00F43AAC">
        <w:rPr>
          <w:sz w:val="24"/>
        </w:rPr>
        <w:t>She lived in</w:t>
      </w:r>
      <w:r w:rsidR="00DB1918" w:rsidRPr="009152A3">
        <w:rPr>
          <w:b/>
          <w:sz w:val="24"/>
        </w:rPr>
        <w:t xml:space="preserve"> almost total isolation </w:t>
      </w:r>
      <w:r w:rsidR="00DB1918" w:rsidRPr="009152A3">
        <w:rPr>
          <w:sz w:val="24"/>
        </w:rPr>
        <w:t xml:space="preserve">outside of her family- </w:t>
      </w:r>
      <w:r w:rsidR="00DB1918" w:rsidRPr="00346066">
        <w:rPr>
          <w:sz w:val="24"/>
        </w:rPr>
        <w:t xml:space="preserve">very few people met her and fewer people knew her personally. Only professionals who came into the home, i.e. midwives, health visitors, a refugee support worker, and a volunteer English tutor, met G and it was rare for these contacts to be with G alone. At GP appointments she was invariably accompanied, and this may have been one reason she missed her own appointments and used the children’s appointments to seek treatment for herself. </w:t>
      </w:r>
      <w:r w:rsidR="00DB1918" w:rsidRPr="009152A3">
        <w:rPr>
          <w:sz w:val="24"/>
        </w:rPr>
        <w:t xml:space="preserve">It is likely that </w:t>
      </w:r>
      <w:r w:rsidR="00DB1918" w:rsidRPr="00F43AAC">
        <w:rPr>
          <w:sz w:val="24"/>
        </w:rPr>
        <w:t>her husband</w:t>
      </w:r>
      <w:r w:rsidR="00DB1918" w:rsidRPr="009152A3">
        <w:rPr>
          <w:b/>
          <w:sz w:val="24"/>
        </w:rPr>
        <w:t xml:space="preserve"> actively ‘blocked’ contact </w:t>
      </w:r>
      <w:r w:rsidR="00DB1918" w:rsidRPr="009152A3">
        <w:rPr>
          <w:sz w:val="24"/>
        </w:rPr>
        <w:t>by diseng</w:t>
      </w:r>
      <w:r w:rsidR="00282F8C" w:rsidRPr="009152A3">
        <w:rPr>
          <w:sz w:val="24"/>
        </w:rPr>
        <w:t xml:space="preserve">aging with services, and by not </w:t>
      </w:r>
      <w:r w:rsidR="00DB1918" w:rsidRPr="009152A3">
        <w:rPr>
          <w:sz w:val="24"/>
        </w:rPr>
        <w:t>allowing access to the house.</w:t>
      </w:r>
      <w:r w:rsidR="00DB1918" w:rsidRPr="00346066">
        <w:rPr>
          <w:sz w:val="24"/>
        </w:rPr>
        <w:t xml:space="preserve"> G told her </w:t>
      </w:r>
      <w:r w:rsidR="00D31513">
        <w:rPr>
          <w:sz w:val="24"/>
        </w:rPr>
        <w:t>sister that her husband threatened to kill her</w:t>
      </w:r>
      <w:r w:rsidR="00102A7D">
        <w:rPr>
          <w:sz w:val="24"/>
        </w:rPr>
        <w:t>,</w:t>
      </w:r>
      <w:r w:rsidR="00D31513">
        <w:rPr>
          <w:sz w:val="24"/>
        </w:rPr>
        <w:t xml:space="preserve"> </w:t>
      </w:r>
      <w:r w:rsidR="00D31513" w:rsidRPr="00102A7D">
        <w:rPr>
          <w:sz w:val="24"/>
        </w:rPr>
        <w:t xml:space="preserve">the children, </w:t>
      </w:r>
      <w:r w:rsidR="00102A7D">
        <w:rPr>
          <w:sz w:val="24"/>
        </w:rPr>
        <w:t xml:space="preserve">then </w:t>
      </w:r>
      <w:r w:rsidR="00D31513" w:rsidRPr="00102A7D">
        <w:rPr>
          <w:sz w:val="24"/>
        </w:rPr>
        <w:t xml:space="preserve">himself, and she </w:t>
      </w:r>
      <w:r w:rsidR="00102A7D" w:rsidRPr="00102A7D">
        <w:rPr>
          <w:sz w:val="24"/>
        </w:rPr>
        <w:t>believed</w:t>
      </w:r>
    </w:p>
    <w:p w14:paraId="6D6928C7" w14:textId="77777777" w:rsidR="00102A7D" w:rsidRDefault="00D31513" w:rsidP="00102A7D">
      <w:pPr>
        <w:jc w:val="right"/>
        <w:rPr>
          <w:sz w:val="24"/>
        </w:rPr>
      </w:pPr>
      <w:r>
        <w:rPr>
          <w:b/>
          <w:noProof/>
          <w:sz w:val="21"/>
          <w:szCs w:val="21"/>
          <w:lang w:eastAsia="en-GB"/>
        </w:rPr>
        <w:drawing>
          <wp:inline distT="0" distB="0" distL="0" distR="0" wp14:anchorId="1DE7D653" wp14:editId="0E426241">
            <wp:extent cx="1764405" cy="682580"/>
            <wp:effectExtent l="0" t="0" r="7620" b="3810"/>
            <wp:docPr id="3" name="Picture 3" descr="Sheffield First Partnership - Safer and Sustainable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effield First Partnership - Safer and Sustainable Communiti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6241" cy="683290"/>
                    </a:xfrm>
                    <a:prstGeom prst="rect">
                      <a:avLst/>
                    </a:prstGeom>
                    <a:noFill/>
                    <a:ln>
                      <a:noFill/>
                    </a:ln>
                  </pic:spPr>
                </pic:pic>
              </a:graphicData>
            </a:graphic>
          </wp:inline>
        </w:drawing>
      </w:r>
      <w:r w:rsidRPr="00346066">
        <w:rPr>
          <w:sz w:val="24"/>
        </w:rPr>
        <w:t xml:space="preserve"> </w:t>
      </w:r>
    </w:p>
    <w:p w14:paraId="764E4CB5" w14:textId="77777777" w:rsidR="00DB1918" w:rsidRPr="00346066" w:rsidRDefault="006376F0" w:rsidP="00102A7D">
      <w:pPr>
        <w:rPr>
          <w:sz w:val="24"/>
        </w:rPr>
      </w:pPr>
      <w:r>
        <w:rPr>
          <w:sz w:val="24"/>
        </w:rPr>
        <w:t xml:space="preserve">he would do this </w:t>
      </w:r>
      <w:r w:rsidR="00DB1918" w:rsidRPr="00346066">
        <w:rPr>
          <w:sz w:val="24"/>
        </w:rPr>
        <w:t xml:space="preserve">if she tried to divorce him or resist his abuse. As time went on G was also prevented from having contact with her sister. </w:t>
      </w:r>
    </w:p>
    <w:p w14:paraId="34E1A3AE" w14:textId="77777777" w:rsidR="00DB1918" w:rsidRPr="00346066" w:rsidRDefault="00DB1918" w:rsidP="00DB1918">
      <w:pPr>
        <w:rPr>
          <w:sz w:val="24"/>
        </w:rPr>
      </w:pPr>
      <w:r w:rsidRPr="00346066">
        <w:rPr>
          <w:sz w:val="24"/>
        </w:rPr>
        <w:t xml:space="preserve">Her sister believes that G was aware of the law but </w:t>
      </w:r>
      <w:r w:rsidRPr="00F43AAC">
        <w:rPr>
          <w:b/>
          <w:sz w:val="24"/>
        </w:rPr>
        <w:t>would not have asked for help, because of the shame</w:t>
      </w:r>
      <w:r w:rsidRPr="00346066">
        <w:rPr>
          <w:sz w:val="24"/>
        </w:rPr>
        <w:t>. The shame would have affected her family in the UK, and also in their home country, and it would also affect the children</w:t>
      </w:r>
      <w:r w:rsidR="00535751">
        <w:rPr>
          <w:sz w:val="24"/>
        </w:rPr>
        <w:t xml:space="preserve"> as they grew up</w:t>
      </w:r>
      <w:r w:rsidRPr="00346066">
        <w:rPr>
          <w:sz w:val="24"/>
        </w:rPr>
        <w:t xml:space="preserve">. G did not disclose the abuse to workers </w:t>
      </w:r>
      <w:r w:rsidR="006376F0">
        <w:rPr>
          <w:sz w:val="24"/>
        </w:rPr>
        <w:t xml:space="preserve">apart from </w:t>
      </w:r>
      <w:r w:rsidRPr="00346066">
        <w:rPr>
          <w:sz w:val="24"/>
        </w:rPr>
        <w:t>show</w:t>
      </w:r>
      <w:r w:rsidR="006376F0">
        <w:rPr>
          <w:sz w:val="24"/>
        </w:rPr>
        <w:t>ing</w:t>
      </w:r>
      <w:r w:rsidRPr="00346066">
        <w:rPr>
          <w:sz w:val="24"/>
        </w:rPr>
        <w:t xml:space="preserve"> a bruise to the volunteer English tutor who she liked and trusted but when questioned did not elaborate. </w:t>
      </w:r>
    </w:p>
    <w:p w14:paraId="4F5121A7" w14:textId="77777777" w:rsidR="00507A8B" w:rsidRPr="00507A8B" w:rsidRDefault="00507A8B" w:rsidP="00161B86">
      <w:pPr>
        <w:rPr>
          <w:b/>
          <w:sz w:val="16"/>
          <w:szCs w:val="16"/>
        </w:rPr>
      </w:pPr>
    </w:p>
    <w:p w14:paraId="7684DC88" w14:textId="77777777" w:rsidR="00B01475" w:rsidRDefault="00575F0F" w:rsidP="00161B86">
      <w:pPr>
        <w:rPr>
          <w:b/>
          <w:sz w:val="32"/>
          <w:szCs w:val="32"/>
        </w:rPr>
      </w:pPr>
      <w:r>
        <w:rPr>
          <w:noProof/>
          <w:sz w:val="24"/>
          <w:lang w:eastAsia="en-GB"/>
        </w:rPr>
        <mc:AlternateContent>
          <mc:Choice Requires="wps">
            <w:drawing>
              <wp:anchor distT="0" distB="0" distL="114300" distR="114300" simplePos="0" relativeHeight="251659264" behindDoc="0" locked="0" layoutInCell="1" allowOverlap="1" wp14:anchorId="7F354FDC" wp14:editId="56C4990D">
                <wp:simplePos x="0" y="0"/>
                <wp:positionH relativeFrom="column">
                  <wp:posOffset>5007784</wp:posOffset>
                </wp:positionH>
                <wp:positionV relativeFrom="paragraph">
                  <wp:posOffset>-7050809</wp:posOffset>
                </wp:positionV>
                <wp:extent cx="1385455" cy="1052946"/>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85455" cy="10529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38CFAF" w14:textId="77777777" w:rsidR="003D04DF" w:rsidRDefault="003D04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54FDC" id="Text Box 1" o:spid="_x0000_s1028" type="#_x0000_t202" alt="&quot;&quot;" style="position:absolute;margin-left:394.3pt;margin-top:-555.2pt;width:109.1pt;height:8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" filled="f" stroked="f" strokeweight=".5pt">
                <v:textbox>
                  <w:txbxContent>
                    <w:p w14:paraId="6C38CFAF" w14:textId="77777777" w:rsidR="003D04DF" w:rsidRDefault="003D04DF"/>
                  </w:txbxContent>
                </v:textbox>
              </v:shape>
            </w:pict>
          </mc:Fallback>
        </mc:AlternateContent>
      </w:r>
      <w:r w:rsidR="00D3035E" w:rsidRPr="00575F0F">
        <w:rPr>
          <w:b/>
          <w:sz w:val="32"/>
          <w:szCs w:val="32"/>
        </w:rPr>
        <w:t>What did it tell us?</w:t>
      </w:r>
    </w:p>
    <w:p w14:paraId="620D3794" w14:textId="77777777" w:rsidR="00DB1918" w:rsidRDefault="006376F0" w:rsidP="00161B86">
      <w:pPr>
        <w:rPr>
          <w:sz w:val="24"/>
        </w:rPr>
      </w:pPr>
      <w:r w:rsidRPr="006376F0">
        <w:rPr>
          <w:sz w:val="24"/>
        </w:rPr>
        <w:t xml:space="preserve">Migrant families are likely to face additional barriers to seeking support for issues such as domestic abuse. They are also likely to be under extra stress due to financial hardship and isolation. </w:t>
      </w:r>
    </w:p>
    <w:p w14:paraId="301A1171" w14:textId="77777777" w:rsidR="006376F0" w:rsidRDefault="006376F0" w:rsidP="00161B86">
      <w:pPr>
        <w:rPr>
          <w:sz w:val="24"/>
        </w:rPr>
      </w:pPr>
      <w:r>
        <w:rPr>
          <w:sz w:val="24"/>
        </w:rPr>
        <w:t xml:space="preserve">The case highlighted the benefit of having named workers for vulnerable families e.g. midwives. </w:t>
      </w:r>
    </w:p>
    <w:p w14:paraId="731BEC5F" w14:textId="77777777" w:rsidR="00DB1918" w:rsidRDefault="006376F0" w:rsidP="00161B86">
      <w:pPr>
        <w:rPr>
          <w:sz w:val="24"/>
        </w:rPr>
      </w:pPr>
      <w:r>
        <w:rPr>
          <w:sz w:val="24"/>
        </w:rPr>
        <w:t xml:space="preserve">The ‘whole family’ approach is essential as signs of neglect in children may indicate wider problems in a household. </w:t>
      </w:r>
    </w:p>
    <w:p w14:paraId="1147EDED" w14:textId="77777777" w:rsidR="00DB1918" w:rsidRDefault="00535751" w:rsidP="00161B86">
      <w:pPr>
        <w:rPr>
          <w:sz w:val="24"/>
        </w:rPr>
      </w:pPr>
      <w:r w:rsidRPr="00F43AAC">
        <w:rPr>
          <w:b/>
          <w:sz w:val="24"/>
        </w:rPr>
        <w:t>Assumptions about faith and gender may have influenced the way staff responded</w:t>
      </w:r>
      <w:r w:rsidR="00963AF8">
        <w:rPr>
          <w:sz w:val="24"/>
        </w:rPr>
        <w:t xml:space="preserve"> to G</w:t>
      </w:r>
      <w:r>
        <w:rPr>
          <w:sz w:val="24"/>
        </w:rPr>
        <w:t xml:space="preserve"> </w:t>
      </w:r>
      <w:r w:rsidR="00102A7D">
        <w:rPr>
          <w:sz w:val="24"/>
        </w:rPr>
        <w:t xml:space="preserve">and her </w:t>
      </w:r>
      <w:r>
        <w:rPr>
          <w:sz w:val="24"/>
        </w:rPr>
        <w:t xml:space="preserve">family – the key message is that domestic abuse is unacceptable and illegal regardless of faith or culture. </w:t>
      </w:r>
    </w:p>
    <w:p w14:paraId="0F7F68DA" w14:textId="77777777" w:rsidR="00102A7D" w:rsidRPr="00507A8B" w:rsidRDefault="00282F8C" w:rsidP="00361166">
      <w:pPr>
        <w:rPr>
          <w:sz w:val="24"/>
        </w:rPr>
      </w:pPr>
      <w:r w:rsidRPr="009152A3">
        <w:rPr>
          <w:b/>
          <w:sz w:val="24"/>
        </w:rPr>
        <w:t>Female interpreters should always be used</w:t>
      </w:r>
      <w:r w:rsidRPr="00282F8C">
        <w:rPr>
          <w:sz w:val="24"/>
        </w:rPr>
        <w:t xml:space="preserve"> for enquiries about domestic abuse. </w:t>
      </w:r>
      <w:r>
        <w:rPr>
          <w:sz w:val="24"/>
        </w:rPr>
        <w:t xml:space="preserve">A clear script needs to be developed for women who may have a different cultural understanding of domestic abuse. </w:t>
      </w:r>
    </w:p>
    <w:p w14:paraId="25E63F2D" w14:textId="77777777" w:rsidR="003D04DF" w:rsidRPr="00E33699" w:rsidRDefault="00B17D67" w:rsidP="00361166">
      <w:pPr>
        <w:rPr>
          <w:sz w:val="20"/>
          <w:szCs w:val="20"/>
        </w:rPr>
      </w:pPr>
      <w:r w:rsidRPr="00E33699">
        <w:rPr>
          <w:sz w:val="20"/>
          <w:szCs w:val="20"/>
        </w:rPr>
        <w:t xml:space="preserve">The full </w:t>
      </w:r>
      <w:r w:rsidR="00361166" w:rsidRPr="00E33699">
        <w:rPr>
          <w:sz w:val="20"/>
          <w:szCs w:val="20"/>
        </w:rPr>
        <w:t>DH</w:t>
      </w:r>
      <w:r w:rsidRPr="00E33699">
        <w:rPr>
          <w:sz w:val="20"/>
          <w:szCs w:val="20"/>
        </w:rPr>
        <w:t>R is available</w:t>
      </w:r>
      <w:r w:rsidR="00361166" w:rsidRPr="00E33699">
        <w:rPr>
          <w:sz w:val="20"/>
          <w:szCs w:val="20"/>
        </w:rPr>
        <w:t xml:space="preserve"> here</w:t>
      </w:r>
      <w:r w:rsidR="0021542C" w:rsidRPr="00E33699">
        <w:rPr>
          <w:sz w:val="20"/>
          <w:szCs w:val="20"/>
        </w:rPr>
        <w:t>: -</w:t>
      </w:r>
      <w:r w:rsidRPr="00E33699">
        <w:rPr>
          <w:sz w:val="20"/>
          <w:szCs w:val="20"/>
        </w:rPr>
        <w:t xml:space="preserve"> </w:t>
      </w:r>
    </w:p>
    <w:p w14:paraId="0D125BDF" w14:textId="77777777" w:rsidR="00361166" w:rsidRPr="006376F0" w:rsidRDefault="00000000">
      <w:pPr>
        <w:pBdr>
          <w:bottom w:val="single" w:sz="6" w:space="1" w:color="auto"/>
        </w:pBdr>
        <w:rPr>
          <w:szCs w:val="22"/>
        </w:rPr>
        <w:sectPr w:rsidR="00361166" w:rsidRPr="006376F0" w:rsidSect="00A26CB1">
          <w:type w:val="continuous"/>
          <w:pgSz w:w="11906" w:h="16838"/>
          <w:pgMar w:top="720" w:right="720" w:bottom="720" w:left="720" w:header="708" w:footer="708" w:gutter="0"/>
          <w:pgBorders w:offsetFrom="page">
            <w:top w:val="thinThickMediumGap" w:sz="24" w:space="24" w:color="auto"/>
            <w:left w:val="thinThickMediumGap" w:sz="24" w:space="24" w:color="auto"/>
            <w:bottom w:val="thinThickMediumGap" w:sz="24" w:space="24" w:color="auto"/>
            <w:right w:val="thinThickMediumGap" w:sz="24" w:space="24" w:color="auto"/>
          </w:pgBorders>
          <w:cols w:num="2" w:space="708"/>
          <w:docGrid w:linePitch="360"/>
        </w:sectPr>
      </w:pPr>
      <w:hyperlink r:id="rId8" w:history="1">
        <w:r w:rsidR="00361166" w:rsidRPr="00E33699">
          <w:rPr>
            <w:rStyle w:val="Hyperlink"/>
            <w:sz w:val="20"/>
            <w:szCs w:val="20"/>
          </w:rPr>
          <w:t>https://www.sheffieldfirst.com/the-partnership/safer-and-sustainable-communities/key-documents.html</w:t>
        </w:r>
      </w:hyperlink>
      <w:r w:rsidR="00361166" w:rsidRPr="006376F0">
        <w:rPr>
          <w:szCs w:val="22"/>
        </w:rPr>
        <w:t xml:space="preserve">  </w:t>
      </w:r>
    </w:p>
    <w:p w14:paraId="145B282C" w14:textId="77777777" w:rsidR="00A11AA2" w:rsidRPr="00D31513" w:rsidRDefault="00282F8C" w:rsidP="00A11AA2">
      <w:pPr>
        <w:jc w:val="both"/>
        <w:rPr>
          <w:sz w:val="32"/>
          <w:szCs w:val="32"/>
        </w:rPr>
      </w:pPr>
      <w:r>
        <w:rPr>
          <w:noProof/>
          <w:sz w:val="24"/>
          <w:lang w:eastAsia="en-GB"/>
        </w:rPr>
        <mc:AlternateContent>
          <mc:Choice Requires="wps">
            <w:drawing>
              <wp:anchor distT="0" distB="0" distL="114300" distR="114300" simplePos="0" relativeHeight="251660031" behindDoc="0" locked="0" layoutInCell="1" allowOverlap="1" wp14:anchorId="7AB73CE3" wp14:editId="62A7C14E">
                <wp:simplePos x="0" y="0"/>
                <wp:positionH relativeFrom="column">
                  <wp:posOffset>-276386</wp:posOffset>
                </wp:positionH>
                <wp:positionV relativeFrom="paragraph">
                  <wp:posOffset>217187</wp:posOffset>
                </wp:positionV>
                <wp:extent cx="3451225" cy="1029523"/>
                <wp:effectExtent l="0" t="0" r="15875" b="18415"/>
                <wp:wrapNone/>
                <wp:docPr id="11" name="Text Box 11"/>
                <wp:cNvGraphicFramePr/>
                <a:graphic xmlns:a="http://schemas.openxmlformats.org/drawingml/2006/main">
                  <a:graphicData uri="http://schemas.microsoft.com/office/word/2010/wordprocessingShape">
                    <wps:wsp>
                      <wps:cNvSpPr txBox="1"/>
                      <wps:spPr>
                        <a:xfrm>
                          <a:off x="0" y="0"/>
                          <a:ext cx="3451225" cy="1029523"/>
                        </a:xfrm>
                        <a:prstGeom prst="rect">
                          <a:avLst/>
                        </a:prstGeom>
                        <a:solidFill>
                          <a:schemeClr val="tx2">
                            <a:lumMod val="20000"/>
                            <a:lumOff val="80000"/>
                          </a:schemeClr>
                        </a:solidFill>
                        <a:ln w="12700" cmpd="dbl">
                          <a:solidFill>
                            <a:schemeClr val="tx1"/>
                          </a:solidFill>
                          <a:prstDash val="solid"/>
                        </a:ln>
                        <a:effectLst>
                          <a:innerShdw blurRad="63500" dist="50800" dir="13500000">
                            <a:prstClr val="black">
                              <a:alpha val="50000"/>
                            </a:prstClr>
                          </a:innerShdw>
                        </a:effectLst>
                      </wps:spPr>
                      <wps:style>
                        <a:lnRef idx="0">
                          <a:schemeClr val="accent1"/>
                        </a:lnRef>
                        <a:fillRef idx="0">
                          <a:schemeClr val="accent1"/>
                        </a:fillRef>
                        <a:effectRef idx="0">
                          <a:schemeClr val="accent1"/>
                        </a:effectRef>
                        <a:fontRef idx="minor">
                          <a:schemeClr val="dk1"/>
                        </a:fontRef>
                      </wps:style>
                      <wps:txbx>
                        <w:txbxContent>
                          <w:p w14:paraId="23065A38" w14:textId="77777777" w:rsidR="00E33699" w:rsidRDefault="00E33699" w:rsidP="00E33699">
                            <w:pPr>
                              <w:pStyle w:val="Default"/>
                              <w:rPr>
                                <w:sz w:val="23"/>
                                <w:szCs w:val="23"/>
                              </w:rPr>
                            </w:pPr>
                            <w:r>
                              <w:rPr>
                                <w:rFonts w:eastAsia="Times New Roman"/>
                              </w:rPr>
                              <w:t xml:space="preserve">Be </w:t>
                            </w:r>
                            <w:r>
                              <w:rPr>
                                <w:sz w:val="23"/>
                                <w:szCs w:val="23"/>
                              </w:rPr>
                              <w:t xml:space="preserve">curious about </w:t>
                            </w:r>
                            <w:r w:rsidRPr="00E33699">
                              <w:rPr>
                                <w:b/>
                                <w:sz w:val="23"/>
                                <w:szCs w:val="23"/>
                              </w:rPr>
                              <w:t xml:space="preserve">new groups </w:t>
                            </w:r>
                            <w:r>
                              <w:rPr>
                                <w:sz w:val="23"/>
                                <w:szCs w:val="23"/>
                              </w:rPr>
                              <w:t>presenting to your service in order to understand their needs and ensure equal access; and remember that domestic abuse in any language, faith or culture is not tolerated within UK law.</w:t>
                            </w:r>
                          </w:p>
                          <w:p w14:paraId="45BFE851" w14:textId="77777777" w:rsidR="00655021" w:rsidRPr="004453ED" w:rsidRDefault="00655021" w:rsidP="00655021">
                            <w:pPr>
                              <w:pStyle w:val="ListParagraph"/>
                              <w:rPr>
                                <w:rFonts w:ascii="Arial" w:eastAsia="Times New Roman" w:hAnsi="Arial" w:cs="Arial"/>
                                <w:sz w:val="24"/>
                                <w:szCs w:val="24"/>
                              </w:rPr>
                            </w:pPr>
                          </w:p>
                          <w:p w14:paraId="6E403A53" w14:textId="77777777" w:rsidR="00655021" w:rsidRDefault="00655021" w:rsidP="008F6B36">
                            <w:pPr>
                              <w:shd w:val="clear" w:color="auto" w:fill="C6D9F1" w:themeFill="text2"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73CE3" id="Text Box 11" o:spid="_x0000_s1029" type="#_x0000_t202" style="position:absolute;left:0;text-align:left;margin-left:-21.75pt;margin-top:17.1pt;width:271.75pt;height:81.05pt;z-index:251660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" fillcolor="#c6d9f1 [671]" strokecolor="black [3213]" strokeweight="1pt">
                <v:stroke linestyle="thinThin"/>
                <v:textbox>
                  <w:txbxContent>
                    <w:p w14:paraId="23065A38" w14:textId="77777777" w:rsidR="00E33699" w:rsidRDefault="00E33699" w:rsidP="00E33699">
                      <w:pPr>
                        <w:pStyle w:val="Default"/>
                        <w:rPr>
                          <w:sz w:val="23"/>
                          <w:szCs w:val="23"/>
                        </w:rPr>
                      </w:pPr>
                      <w:r>
                        <w:rPr>
                          <w:rFonts w:eastAsia="Times New Roman"/>
                        </w:rPr>
                        <w:t xml:space="preserve">Be </w:t>
                      </w:r>
                      <w:r>
                        <w:rPr>
                          <w:sz w:val="23"/>
                          <w:szCs w:val="23"/>
                        </w:rPr>
                        <w:t xml:space="preserve">curious about </w:t>
                      </w:r>
                      <w:r w:rsidRPr="00E33699">
                        <w:rPr>
                          <w:b/>
                          <w:sz w:val="23"/>
                          <w:szCs w:val="23"/>
                        </w:rPr>
                        <w:t xml:space="preserve">new groups </w:t>
                      </w:r>
                      <w:r>
                        <w:rPr>
                          <w:sz w:val="23"/>
                          <w:szCs w:val="23"/>
                        </w:rPr>
                        <w:t>presenting to your service in order to understand their needs and ensure equal access; and remember that domestic abuse in any language, faith or culture is not tolerated within UK law.</w:t>
                      </w:r>
                    </w:p>
                    <w:p w14:paraId="45BFE851" w14:textId="77777777" w:rsidR="00655021" w:rsidRPr="004453ED" w:rsidRDefault="00655021" w:rsidP="00655021">
                      <w:pPr>
                        <w:pStyle w:val="ListParagraph"/>
                        <w:rPr>
                          <w:rFonts w:ascii="Arial" w:eastAsia="Times New Roman" w:hAnsi="Arial" w:cs="Arial"/>
                          <w:sz w:val="24"/>
                          <w:szCs w:val="24"/>
                        </w:rPr>
                      </w:pPr>
                    </w:p>
                    <w:p w14:paraId="6E403A53" w14:textId="77777777" w:rsidR="00655021" w:rsidRDefault="00655021" w:rsidP="008F6B36">
                      <w:pPr>
                        <w:shd w:val="clear" w:color="auto" w:fill="C6D9F1" w:themeFill="text2" w:themeFillTint="33"/>
                      </w:pPr>
                    </w:p>
                  </w:txbxContent>
                </v:textbox>
              </v:shape>
            </w:pict>
          </mc:Fallback>
        </mc:AlternateContent>
      </w:r>
      <w:r w:rsidR="00A11AA2">
        <w:rPr>
          <w:b/>
          <w:sz w:val="32"/>
          <w:szCs w:val="32"/>
        </w:rPr>
        <w:t>What can we do now?</w:t>
      </w:r>
    </w:p>
    <w:p w14:paraId="0820CF45" w14:textId="77777777" w:rsidR="00C72239" w:rsidRPr="003D04DF" w:rsidRDefault="009152A3" w:rsidP="0000556F">
      <w:pPr>
        <w:jc w:val="both"/>
        <w:rPr>
          <w:sz w:val="24"/>
        </w:rPr>
      </w:pPr>
      <w:r>
        <w:rPr>
          <w:noProof/>
          <w:sz w:val="24"/>
          <w:lang w:eastAsia="en-GB"/>
        </w:rPr>
        <mc:AlternateContent>
          <mc:Choice Requires="wps">
            <w:drawing>
              <wp:anchor distT="0" distB="0" distL="114300" distR="114300" simplePos="0" relativeHeight="251684864" behindDoc="0" locked="0" layoutInCell="1" allowOverlap="1" wp14:anchorId="58AFBC74" wp14:editId="68DD964A">
                <wp:simplePos x="0" y="0"/>
                <wp:positionH relativeFrom="column">
                  <wp:posOffset>3718608</wp:posOffset>
                </wp:positionH>
                <wp:positionV relativeFrom="paragraph">
                  <wp:posOffset>1385031</wp:posOffset>
                </wp:positionV>
                <wp:extent cx="2877185" cy="468726"/>
                <wp:effectExtent l="0" t="0" r="18415" b="26670"/>
                <wp:wrapNone/>
                <wp:docPr id="6" name="Text Box 6"/>
                <wp:cNvGraphicFramePr/>
                <a:graphic xmlns:a="http://schemas.openxmlformats.org/drawingml/2006/main">
                  <a:graphicData uri="http://schemas.microsoft.com/office/word/2010/wordprocessingShape">
                    <wps:wsp>
                      <wps:cNvSpPr txBox="1"/>
                      <wps:spPr>
                        <a:xfrm>
                          <a:off x="0" y="0"/>
                          <a:ext cx="2877185" cy="468726"/>
                        </a:xfrm>
                        <a:prstGeom prst="rect">
                          <a:avLst/>
                        </a:prstGeom>
                        <a:solidFill>
                          <a:schemeClr val="tx2">
                            <a:lumMod val="20000"/>
                            <a:lumOff val="80000"/>
                          </a:schemeClr>
                        </a:solidFill>
                        <a:ln w="12700" cmpd="dbl">
                          <a:solidFill>
                            <a:schemeClr val="tx1"/>
                          </a:solidFill>
                          <a:prstDash val="solid"/>
                        </a:ln>
                        <a:effectLst>
                          <a:innerShdw blurRad="63500" dist="50800" dir="13500000">
                            <a:prstClr val="black">
                              <a:alpha val="50000"/>
                            </a:prstClr>
                          </a:innerShdw>
                        </a:effectLst>
                      </wps:spPr>
                      <wps:style>
                        <a:lnRef idx="0">
                          <a:schemeClr val="accent1"/>
                        </a:lnRef>
                        <a:fillRef idx="0">
                          <a:schemeClr val="accent1"/>
                        </a:fillRef>
                        <a:effectRef idx="0">
                          <a:schemeClr val="accent1"/>
                        </a:effectRef>
                        <a:fontRef idx="minor">
                          <a:schemeClr val="dk1"/>
                        </a:fontRef>
                      </wps:style>
                      <wps:txbx>
                        <w:txbxContent>
                          <w:p w14:paraId="7701BF39" w14:textId="77777777" w:rsidR="00D31513" w:rsidRDefault="00102A7D" w:rsidP="00D31513">
                            <w:pPr>
                              <w:shd w:val="clear" w:color="auto" w:fill="C6D9F1" w:themeFill="text2" w:themeFillTint="33"/>
                            </w:pPr>
                            <w:r w:rsidRPr="00102A7D">
                              <w:rPr>
                                <w:b/>
                              </w:rPr>
                              <w:t>When</w:t>
                            </w:r>
                            <w:r w:rsidR="00D31513" w:rsidRPr="00102A7D">
                              <w:rPr>
                                <w:b/>
                              </w:rPr>
                              <w:t xml:space="preserve"> families</w:t>
                            </w:r>
                            <w:r w:rsidR="00FE3196">
                              <w:rPr>
                                <w:b/>
                              </w:rPr>
                              <w:t xml:space="preserve"> </w:t>
                            </w:r>
                            <w:r w:rsidR="00D31513" w:rsidRPr="00D31513">
                              <w:rPr>
                                <w:b/>
                              </w:rPr>
                              <w:t>disengage</w:t>
                            </w:r>
                            <w:r w:rsidR="00D31513">
                              <w:t xml:space="preserve">, </w:t>
                            </w:r>
                            <w:r>
                              <w:t xml:space="preserve">think about whether </w:t>
                            </w:r>
                            <w:r w:rsidR="00D31513">
                              <w:t>this is masking other problems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FBC74" id="Text Box 6" o:spid="_x0000_s1030" type="#_x0000_t202" style="position:absolute;left:0;text-align:left;margin-left:292.8pt;margin-top:109.05pt;width:226.55pt;height:3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" fillcolor="#c6d9f1 [671]" strokecolor="black [3213]" strokeweight="1pt">
                <v:stroke linestyle="thinThin"/>
                <v:textbox>
                  <w:txbxContent>
                    <w:p w14:paraId="7701BF39" w14:textId="77777777" w:rsidR="00D31513" w:rsidRDefault="00102A7D" w:rsidP="00D31513">
                      <w:pPr>
                        <w:shd w:val="clear" w:color="auto" w:fill="C6D9F1" w:themeFill="text2" w:themeFillTint="33"/>
                      </w:pPr>
                      <w:r w:rsidRPr="00102A7D">
                        <w:rPr>
                          <w:b/>
                        </w:rPr>
                        <w:t>When</w:t>
                      </w:r>
                      <w:r w:rsidR="00D31513" w:rsidRPr="00102A7D">
                        <w:rPr>
                          <w:b/>
                        </w:rPr>
                        <w:t xml:space="preserve"> families</w:t>
                      </w:r>
                      <w:r w:rsidR="00FE3196">
                        <w:rPr>
                          <w:b/>
                        </w:rPr>
                        <w:t xml:space="preserve"> </w:t>
                      </w:r>
                      <w:r w:rsidR="00D31513" w:rsidRPr="00D31513">
                        <w:rPr>
                          <w:b/>
                        </w:rPr>
                        <w:t>disengage</w:t>
                      </w:r>
                      <w:r w:rsidR="00D31513">
                        <w:t xml:space="preserve">, </w:t>
                      </w:r>
                      <w:r>
                        <w:t xml:space="preserve">think about whether </w:t>
                      </w:r>
                      <w:r w:rsidR="00D31513">
                        <w:t>this is masking other problems</w:t>
                      </w:r>
                    </w:p>
                  </w:txbxContent>
                </v:textbox>
              </v:shape>
            </w:pict>
          </mc:Fallback>
        </mc:AlternateContent>
      </w:r>
      <w:r>
        <w:rPr>
          <w:noProof/>
          <w:sz w:val="24"/>
          <w:lang w:eastAsia="en-GB"/>
        </w:rPr>
        <mc:AlternateContent>
          <mc:Choice Requires="wps">
            <w:drawing>
              <wp:anchor distT="0" distB="0" distL="114300" distR="114300" simplePos="0" relativeHeight="251681792" behindDoc="0" locked="0" layoutInCell="1" allowOverlap="1" wp14:anchorId="17DB8128" wp14:editId="5AF6A110">
                <wp:simplePos x="0" y="0"/>
                <wp:positionH relativeFrom="column">
                  <wp:posOffset>3280410</wp:posOffset>
                </wp:positionH>
                <wp:positionV relativeFrom="paragraph">
                  <wp:posOffset>969645</wp:posOffset>
                </wp:positionV>
                <wp:extent cx="3258185" cy="663575"/>
                <wp:effectExtent l="0" t="0" r="18415" b="22225"/>
                <wp:wrapNone/>
                <wp:docPr id="4" name="Text Box 4"/>
                <wp:cNvGraphicFramePr/>
                <a:graphic xmlns:a="http://schemas.openxmlformats.org/drawingml/2006/main">
                  <a:graphicData uri="http://schemas.microsoft.com/office/word/2010/wordprocessingShape">
                    <wps:wsp>
                      <wps:cNvSpPr txBox="1"/>
                      <wps:spPr>
                        <a:xfrm>
                          <a:off x="0" y="0"/>
                          <a:ext cx="3258185" cy="663575"/>
                        </a:xfrm>
                        <a:prstGeom prst="rect">
                          <a:avLst/>
                        </a:prstGeom>
                        <a:solidFill>
                          <a:srgbClr val="F79646">
                            <a:lumMod val="60000"/>
                            <a:lumOff val="40000"/>
                          </a:srgbClr>
                        </a:solidFill>
                        <a:ln w="12700" cmpd="dbl">
                          <a:solidFill>
                            <a:sysClr val="windowText" lastClr="000000"/>
                          </a:solidFill>
                          <a:prstDash val="solid"/>
                        </a:ln>
                        <a:effectLst>
                          <a:innerShdw blurRad="63500" dist="50800" dir="13500000">
                            <a:prstClr val="black">
                              <a:alpha val="50000"/>
                            </a:prstClr>
                          </a:innerShdw>
                        </a:effectLst>
                      </wps:spPr>
                      <wps:txbx>
                        <w:txbxContent>
                          <w:p w14:paraId="6170637D" w14:textId="77777777" w:rsidR="00E33699" w:rsidRPr="00D31513" w:rsidRDefault="00E33699" w:rsidP="00E33699">
                            <w:pPr>
                              <w:rPr>
                                <w:szCs w:val="22"/>
                              </w:rPr>
                            </w:pPr>
                            <w:r w:rsidRPr="00D31513">
                              <w:rPr>
                                <w:rFonts w:eastAsia="Times New Roman"/>
                                <w:b/>
                                <w:szCs w:val="22"/>
                              </w:rPr>
                              <w:t>Display domestic abuse posters</w:t>
                            </w:r>
                            <w:r w:rsidRPr="00D31513">
                              <w:rPr>
                                <w:rFonts w:eastAsia="Times New Roman"/>
                                <w:szCs w:val="22"/>
                              </w:rPr>
                              <w:t xml:space="preserve"> and leaflets in waiting rooms and have the </w:t>
                            </w:r>
                            <w:r w:rsidR="00282F8C" w:rsidRPr="00D31513">
                              <w:rPr>
                                <w:rFonts w:eastAsia="Times New Roman"/>
                                <w:szCs w:val="22"/>
                              </w:rPr>
                              <w:t>Help</w:t>
                            </w:r>
                            <w:r w:rsidRPr="00D31513">
                              <w:rPr>
                                <w:rFonts w:eastAsia="Times New Roman"/>
                                <w:szCs w:val="22"/>
                              </w:rPr>
                              <w:t xml:space="preserve">line number to hand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B8128" id="Text Box 4" o:spid="_x0000_s1031" type="#_x0000_t202" style="position:absolute;left:0;text-align:left;margin-left:258.3pt;margin-top:76.35pt;width:256.55pt;height:5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" fillcolor="#fac090" strokecolor="windowText" strokeweight="1pt">
                <v:stroke linestyle="thinThin"/>
                <v:textbox>
                  <w:txbxContent>
                    <w:p w14:paraId="6170637D" w14:textId="77777777" w:rsidR="00E33699" w:rsidRPr="00D31513" w:rsidRDefault="00E33699" w:rsidP="00E33699">
                      <w:pPr>
                        <w:rPr>
                          <w:szCs w:val="22"/>
                        </w:rPr>
                      </w:pPr>
                      <w:r w:rsidRPr="00D31513">
                        <w:rPr>
                          <w:rFonts w:eastAsia="Times New Roman"/>
                          <w:b/>
                          <w:szCs w:val="22"/>
                        </w:rPr>
                        <w:t>Display domestic abuse posters</w:t>
                      </w:r>
                      <w:r w:rsidRPr="00D31513">
                        <w:rPr>
                          <w:rFonts w:eastAsia="Times New Roman"/>
                          <w:szCs w:val="22"/>
                        </w:rPr>
                        <w:t xml:space="preserve"> and leaflets in waiting rooms and have the </w:t>
                      </w:r>
                      <w:r w:rsidR="00282F8C" w:rsidRPr="00D31513">
                        <w:rPr>
                          <w:rFonts w:eastAsia="Times New Roman"/>
                          <w:szCs w:val="22"/>
                        </w:rPr>
                        <w:t>Help</w:t>
                      </w:r>
                      <w:r w:rsidRPr="00D31513">
                        <w:rPr>
                          <w:rFonts w:eastAsia="Times New Roman"/>
                          <w:szCs w:val="22"/>
                        </w:rPr>
                        <w:t xml:space="preserve">line number to hand </w:t>
                      </w:r>
                    </w:p>
                  </w:txbxContent>
                </v:textbox>
              </v:shape>
            </w:pict>
          </mc:Fallback>
        </mc:AlternateContent>
      </w:r>
      <w:r>
        <w:rPr>
          <w:rFonts w:ascii="Times New Roman" w:eastAsiaTheme="minorHAnsi" w:hAnsi="Times New Roman" w:cs="Times New Roman"/>
          <w:noProof/>
          <w:sz w:val="24"/>
          <w:lang w:eastAsia="en-GB"/>
        </w:rPr>
        <mc:AlternateContent>
          <mc:Choice Requires="wps">
            <w:drawing>
              <wp:anchor distT="0" distB="0" distL="114300" distR="114300" simplePos="0" relativeHeight="251675648" behindDoc="0" locked="0" layoutInCell="1" allowOverlap="1" wp14:anchorId="428DD23B" wp14:editId="55C6FF18">
                <wp:simplePos x="0" y="0"/>
                <wp:positionH relativeFrom="column">
                  <wp:posOffset>-277089</wp:posOffset>
                </wp:positionH>
                <wp:positionV relativeFrom="paragraph">
                  <wp:posOffset>908621</wp:posOffset>
                </wp:positionV>
                <wp:extent cx="3680652" cy="1203960"/>
                <wp:effectExtent l="0" t="0" r="15240" b="15240"/>
                <wp:wrapNone/>
                <wp:docPr id="5" name="Text Box 5"/>
                <wp:cNvGraphicFramePr/>
                <a:graphic xmlns:a="http://schemas.openxmlformats.org/drawingml/2006/main">
                  <a:graphicData uri="http://schemas.microsoft.com/office/word/2010/wordprocessingShape">
                    <wps:wsp>
                      <wps:cNvSpPr txBox="1"/>
                      <wps:spPr>
                        <a:xfrm>
                          <a:off x="0" y="0"/>
                          <a:ext cx="3680652" cy="1203960"/>
                        </a:xfrm>
                        <a:prstGeom prst="rect">
                          <a:avLst/>
                        </a:prstGeom>
                        <a:solidFill>
                          <a:schemeClr val="accent4">
                            <a:lumMod val="40000"/>
                            <a:lumOff val="60000"/>
                          </a:schemeClr>
                        </a:solidFill>
                        <a:ln w="12700" cmpd="dbl">
                          <a:solidFill>
                            <a:schemeClr val="tx1"/>
                          </a:solidFill>
                          <a:prstDash val="solid"/>
                        </a:ln>
                        <a:effectLst>
                          <a:innerShdw blurRad="63500" dist="50800" dir="13500000">
                            <a:prstClr val="black">
                              <a:alpha val="50000"/>
                            </a:prstClr>
                          </a:innerShdw>
                        </a:effectLst>
                      </wps:spPr>
                      <wps:style>
                        <a:lnRef idx="0">
                          <a:schemeClr val="accent1"/>
                        </a:lnRef>
                        <a:fillRef idx="0">
                          <a:schemeClr val="accent1"/>
                        </a:fillRef>
                        <a:effectRef idx="0">
                          <a:schemeClr val="accent1"/>
                        </a:effectRef>
                        <a:fontRef idx="minor">
                          <a:schemeClr val="dk1"/>
                        </a:fontRef>
                      </wps:style>
                      <wps:txbx>
                        <w:txbxContent>
                          <w:p w14:paraId="7F6C491D" w14:textId="77777777" w:rsidR="00E33699" w:rsidRPr="00FE3196" w:rsidRDefault="00E33699" w:rsidP="00E33699">
                            <w:pPr>
                              <w:pStyle w:val="Default"/>
                              <w:rPr>
                                <w:b/>
                                <w:sz w:val="23"/>
                                <w:szCs w:val="23"/>
                              </w:rPr>
                            </w:pPr>
                            <w:r>
                              <w:rPr>
                                <w:sz w:val="23"/>
                                <w:szCs w:val="23"/>
                              </w:rPr>
                              <w:t xml:space="preserve">Discuss challenging cases </w:t>
                            </w:r>
                            <w:r w:rsidR="00FE3196">
                              <w:rPr>
                                <w:sz w:val="23"/>
                                <w:szCs w:val="23"/>
                              </w:rPr>
                              <w:t xml:space="preserve">with </w:t>
                            </w:r>
                            <w:r w:rsidR="00102A7D">
                              <w:rPr>
                                <w:sz w:val="23"/>
                                <w:szCs w:val="23"/>
                              </w:rPr>
                              <w:t>your supervisor</w:t>
                            </w:r>
                            <w:r>
                              <w:rPr>
                                <w:sz w:val="23"/>
                                <w:szCs w:val="23"/>
                              </w:rPr>
                              <w:t xml:space="preserve"> </w:t>
                            </w:r>
                            <w:r w:rsidRPr="00E33699">
                              <w:rPr>
                                <w:b/>
                                <w:sz w:val="23"/>
                                <w:szCs w:val="23"/>
                              </w:rPr>
                              <w:t>where an assessment of domestic abuse or routine enquiry is difficult</w:t>
                            </w:r>
                            <w:r>
                              <w:rPr>
                                <w:sz w:val="23"/>
                                <w:szCs w:val="23"/>
                              </w:rPr>
                              <w:t xml:space="preserve">; </w:t>
                            </w:r>
                            <w:r w:rsidR="00D31513">
                              <w:rPr>
                                <w:sz w:val="23"/>
                                <w:szCs w:val="23"/>
                              </w:rPr>
                              <w:t xml:space="preserve">e.g. </w:t>
                            </w:r>
                            <w:r>
                              <w:rPr>
                                <w:sz w:val="23"/>
                                <w:szCs w:val="23"/>
                              </w:rPr>
                              <w:t xml:space="preserve">where a mother is accompanied by her husband or family. Record clearly if you have not been able to ask the question and why. </w:t>
                            </w:r>
                          </w:p>
                          <w:p w14:paraId="783DD99D" w14:textId="77777777" w:rsidR="005E7795" w:rsidRPr="004A51D4" w:rsidRDefault="005E7795" w:rsidP="005E7795">
                            <w:pPr>
                              <w:rPr>
                                <w:rFonts w:ascii="Segoe Print" w:hAnsi="Segoe Print"/>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DD23B" id="Text Box 5" o:spid="_x0000_s1032" type="#_x0000_t202" style="position:absolute;left:0;text-align:left;margin-left:-21.8pt;margin-top:71.55pt;width:289.8pt;height:9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" fillcolor="#ccc0d9 [1303]" strokecolor="black [3213]" strokeweight="1pt">
                <v:stroke linestyle="thinThin"/>
                <v:textbox>
                  <w:txbxContent>
                    <w:p w14:paraId="7F6C491D" w14:textId="77777777" w:rsidR="00E33699" w:rsidRPr="00FE3196" w:rsidRDefault="00E33699" w:rsidP="00E33699">
                      <w:pPr>
                        <w:pStyle w:val="Default"/>
                        <w:rPr>
                          <w:b/>
                          <w:sz w:val="23"/>
                          <w:szCs w:val="23"/>
                        </w:rPr>
                      </w:pPr>
                      <w:r>
                        <w:rPr>
                          <w:sz w:val="23"/>
                          <w:szCs w:val="23"/>
                        </w:rPr>
                        <w:t xml:space="preserve">Discuss challenging cases </w:t>
                      </w:r>
                      <w:r w:rsidR="00FE3196">
                        <w:rPr>
                          <w:sz w:val="23"/>
                          <w:szCs w:val="23"/>
                        </w:rPr>
                        <w:t xml:space="preserve">with </w:t>
                      </w:r>
                      <w:r w:rsidR="00102A7D">
                        <w:rPr>
                          <w:sz w:val="23"/>
                          <w:szCs w:val="23"/>
                        </w:rPr>
                        <w:t>your supervisor</w:t>
                      </w:r>
                      <w:r>
                        <w:rPr>
                          <w:sz w:val="23"/>
                          <w:szCs w:val="23"/>
                        </w:rPr>
                        <w:t xml:space="preserve"> </w:t>
                      </w:r>
                      <w:r w:rsidRPr="00E33699">
                        <w:rPr>
                          <w:b/>
                          <w:sz w:val="23"/>
                          <w:szCs w:val="23"/>
                        </w:rPr>
                        <w:t>where an assessment of domestic abuse or routine enquiry is difficult</w:t>
                      </w:r>
                      <w:r>
                        <w:rPr>
                          <w:sz w:val="23"/>
                          <w:szCs w:val="23"/>
                        </w:rPr>
                        <w:t xml:space="preserve">; </w:t>
                      </w:r>
                      <w:r w:rsidR="00D31513">
                        <w:rPr>
                          <w:sz w:val="23"/>
                          <w:szCs w:val="23"/>
                        </w:rPr>
                        <w:t xml:space="preserve">e.g. </w:t>
                      </w:r>
                      <w:r>
                        <w:rPr>
                          <w:sz w:val="23"/>
                          <w:szCs w:val="23"/>
                        </w:rPr>
                        <w:t xml:space="preserve">where a mother is accompanied by her husband or family. Record clearly if you have not been able to ask the question and why. </w:t>
                      </w:r>
                    </w:p>
                    <w:p w14:paraId="783DD99D" w14:textId="77777777" w:rsidR="005E7795" w:rsidRPr="004A51D4" w:rsidRDefault="005E7795" w:rsidP="005E7795">
                      <w:pPr>
                        <w:rPr>
                          <w:rFonts w:ascii="Segoe Print" w:hAnsi="Segoe Print"/>
                          <w:sz w:val="24"/>
                        </w:rPr>
                      </w:pPr>
                    </w:p>
                  </w:txbxContent>
                </v:textbox>
              </v:shape>
            </w:pict>
          </mc:Fallback>
        </mc:AlternateContent>
      </w:r>
      <w:r w:rsidR="00FE3196">
        <w:rPr>
          <w:noProof/>
          <w:sz w:val="24"/>
          <w:lang w:eastAsia="en-GB"/>
        </w:rPr>
        <mc:AlternateContent>
          <mc:Choice Requires="wps">
            <w:drawing>
              <wp:anchor distT="0" distB="0" distL="114300" distR="114300" simplePos="0" relativeHeight="251682816" behindDoc="0" locked="0" layoutInCell="1" allowOverlap="1" wp14:anchorId="4E351781" wp14:editId="65D39D42">
                <wp:simplePos x="0" y="0"/>
                <wp:positionH relativeFrom="column">
                  <wp:posOffset>972820</wp:posOffset>
                </wp:positionH>
                <wp:positionV relativeFrom="paragraph">
                  <wp:posOffset>1849816</wp:posOffset>
                </wp:positionV>
                <wp:extent cx="5247640" cy="257175"/>
                <wp:effectExtent l="0" t="0" r="10160" b="28575"/>
                <wp:wrapNone/>
                <wp:docPr id="10" name="Text Box 10"/>
                <wp:cNvGraphicFramePr/>
                <a:graphic xmlns:a="http://schemas.openxmlformats.org/drawingml/2006/main">
                  <a:graphicData uri="http://schemas.microsoft.com/office/word/2010/wordprocessingShape">
                    <wps:wsp>
                      <wps:cNvSpPr txBox="1"/>
                      <wps:spPr>
                        <a:xfrm>
                          <a:off x="0" y="0"/>
                          <a:ext cx="5247640" cy="257175"/>
                        </a:xfrm>
                        <a:prstGeom prst="rect">
                          <a:avLst/>
                        </a:prstGeom>
                        <a:solidFill>
                          <a:schemeClr val="accent6">
                            <a:lumMod val="60000"/>
                            <a:lumOff val="40000"/>
                          </a:schemeClr>
                        </a:solidFill>
                        <a:ln w="12700" cmpd="dbl">
                          <a:solidFill>
                            <a:schemeClr val="tx1"/>
                          </a:solidFill>
                          <a:prstDash val="solid"/>
                        </a:ln>
                        <a:effectLst>
                          <a:innerShdw blurRad="63500" dist="50800" dir="13500000">
                            <a:prstClr val="black">
                              <a:alpha val="50000"/>
                            </a:prstClr>
                          </a:innerShdw>
                        </a:effectLst>
                      </wps:spPr>
                      <wps:style>
                        <a:lnRef idx="0">
                          <a:schemeClr val="accent1"/>
                        </a:lnRef>
                        <a:fillRef idx="0">
                          <a:schemeClr val="accent1"/>
                        </a:fillRef>
                        <a:effectRef idx="0">
                          <a:schemeClr val="accent1"/>
                        </a:effectRef>
                        <a:fontRef idx="minor">
                          <a:schemeClr val="dk1"/>
                        </a:fontRef>
                      </wps:style>
                      <wps:txbx>
                        <w:txbxContent>
                          <w:p w14:paraId="5AFE6F5B" w14:textId="77777777" w:rsidR="004A51D4" w:rsidRPr="00D31513" w:rsidRDefault="00E33699" w:rsidP="00282F8C">
                            <w:pPr>
                              <w:pStyle w:val="Default"/>
                              <w:rPr>
                                <w:rFonts w:ascii="Verdana" w:hAnsi="Verdana"/>
                                <w:b/>
                                <w:sz w:val="22"/>
                                <w:szCs w:val="22"/>
                              </w:rPr>
                            </w:pPr>
                            <w:r w:rsidRPr="00D31513">
                              <w:rPr>
                                <w:rFonts w:eastAsia="Times New Roman"/>
                                <w:sz w:val="22"/>
                                <w:szCs w:val="22"/>
                              </w:rPr>
                              <w:t xml:space="preserve">Use the </w:t>
                            </w:r>
                            <w:r w:rsidRPr="00D31513">
                              <w:rPr>
                                <w:rFonts w:eastAsia="Times New Roman"/>
                                <w:b/>
                                <w:sz w:val="22"/>
                                <w:szCs w:val="22"/>
                              </w:rPr>
                              <w:t>Family CAF</w:t>
                            </w:r>
                            <w:r w:rsidRPr="00D31513">
                              <w:rPr>
                                <w:rFonts w:eastAsia="Times New Roman"/>
                                <w:sz w:val="22"/>
                                <w:szCs w:val="22"/>
                              </w:rPr>
                              <w:t xml:space="preserve"> to assess and understand the needs of the whole family</w:t>
                            </w:r>
                            <w:r w:rsidR="004A51D4" w:rsidRPr="00D31513">
                              <w:rPr>
                                <w:rFonts w:ascii="Verdana" w:hAnsi="Verdana"/>
                                <w:b/>
                                <w:sz w:val="22"/>
                                <w:szCs w:val="22"/>
                              </w:rPr>
                              <w:t xml:space="preserve">   </w:t>
                            </w:r>
                          </w:p>
                          <w:p w14:paraId="6E02DD15" w14:textId="77777777" w:rsidR="004A51D4" w:rsidRDefault="004A51D4" w:rsidP="004A51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51781" id="Text Box 10" o:spid="_x0000_s1033" type="#_x0000_t202" style="position:absolute;left:0;text-align:left;margin-left:76.6pt;margin-top:145.65pt;width:413.2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" fillcolor="#fabf8f [1945]" strokecolor="black [3213]" strokeweight="1pt">
                <v:stroke linestyle="thinThin"/>
                <v:textbox>
                  <w:txbxContent>
                    <w:p w14:paraId="5AFE6F5B" w14:textId="77777777" w:rsidR="004A51D4" w:rsidRPr="00D31513" w:rsidRDefault="00E33699" w:rsidP="00282F8C">
                      <w:pPr>
                        <w:pStyle w:val="Default"/>
                        <w:rPr>
                          <w:rFonts w:ascii="Verdana" w:hAnsi="Verdana"/>
                          <w:b/>
                          <w:sz w:val="22"/>
                          <w:szCs w:val="22"/>
                        </w:rPr>
                      </w:pPr>
                      <w:r w:rsidRPr="00D31513">
                        <w:rPr>
                          <w:rFonts w:eastAsia="Times New Roman"/>
                          <w:sz w:val="22"/>
                          <w:szCs w:val="22"/>
                        </w:rPr>
                        <w:t xml:space="preserve">Use the </w:t>
                      </w:r>
                      <w:r w:rsidRPr="00D31513">
                        <w:rPr>
                          <w:rFonts w:eastAsia="Times New Roman"/>
                          <w:b/>
                          <w:sz w:val="22"/>
                          <w:szCs w:val="22"/>
                        </w:rPr>
                        <w:t>Family CAF</w:t>
                      </w:r>
                      <w:r w:rsidRPr="00D31513">
                        <w:rPr>
                          <w:rFonts w:eastAsia="Times New Roman"/>
                          <w:sz w:val="22"/>
                          <w:szCs w:val="22"/>
                        </w:rPr>
                        <w:t xml:space="preserve"> to assess and understand the needs of the whole family</w:t>
                      </w:r>
                      <w:r w:rsidR="004A51D4" w:rsidRPr="00D31513">
                        <w:rPr>
                          <w:rFonts w:ascii="Verdana" w:hAnsi="Verdana"/>
                          <w:b/>
                          <w:sz w:val="22"/>
                          <w:szCs w:val="22"/>
                        </w:rPr>
                        <w:t xml:space="preserve">   </w:t>
                      </w:r>
                    </w:p>
                    <w:p w14:paraId="6E02DD15" w14:textId="77777777" w:rsidR="004A51D4" w:rsidRDefault="004A51D4" w:rsidP="004A51D4"/>
                  </w:txbxContent>
                </v:textbox>
              </v:shape>
            </w:pict>
          </mc:Fallback>
        </mc:AlternateContent>
      </w:r>
      <w:r w:rsidR="00870209">
        <w:rPr>
          <w:b/>
          <w:noProof/>
          <w:sz w:val="32"/>
          <w:szCs w:val="32"/>
          <w:lang w:eastAsia="en-GB"/>
        </w:rPr>
        <mc:AlternateContent>
          <mc:Choice Requires="wps">
            <w:drawing>
              <wp:anchor distT="0" distB="0" distL="114300" distR="114300" simplePos="0" relativeHeight="251670528" behindDoc="0" locked="0" layoutInCell="1" allowOverlap="1" wp14:anchorId="0244CE50" wp14:editId="24AB84AB">
                <wp:simplePos x="0" y="0"/>
                <wp:positionH relativeFrom="column">
                  <wp:posOffset>-276860</wp:posOffset>
                </wp:positionH>
                <wp:positionV relativeFrom="paragraph">
                  <wp:posOffset>2574071</wp:posOffset>
                </wp:positionV>
                <wp:extent cx="3834130" cy="629920"/>
                <wp:effectExtent l="0" t="0" r="13970" b="17780"/>
                <wp:wrapNone/>
                <wp:docPr id="12" name="Text Box 12"/>
                <wp:cNvGraphicFramePr/>
                <a:graphic xmlns:a="http://schemas.openxmlformats.org/drawingml/2006/main">
                  <a:graphicData uri="http://schemas.microsoft.com/office/word/2010/wordprocessingShape">
                    <wps:wsp>
                      <wps:cNvSpPr txBox="1"/>
                      <wps:spPr>
                        <a:xfrm>
                          <a:off x="0" y="0"/>
                          <a:ext cx="3834130" cy="629920"/>
                        </a:xfrm>
                        <a:prstGeom prst="rect">
                          <a:avLst/>
                        </a:prstGeom>
                        <a:solidFill>
                          <a:schemeClr val="tx2">
                            <a:lumMod val="20000"/>
                            <a:lumOff val="80000"/>
                          </a:schemeClr>
                        </a:solidFill>
                        <a:ln w="12700" cmpd="dbl">
                          <a:solidFill>
                            <a:schemeClr val="tx1"/>
                          </a:solidFill>
                          <a:prstDash val="solid"/>
                        </a:ln>
                        <a:effectLst>
                          <a:innerShdw blurRad="63500" dist="50800" dir="13500000">
                            <a:prstClr val="black">
                              <a:alpha val="50000"/>
                            </a:prstClr>
                          </a:innerShdw>
                        </a:effectLst>
                      </wps:spPr>
                      <wps:style>
                        <a:lnRef idx="0">
                          <a:schemeClr val="accent1"/>
                        </a:lnRef>
                        <a:fillRef idx="0">
                          <a:schemeClr val="accent1"/>
                        </a:fillRef>
                        <a:effectRef idx="0">
                          <a:schemeClr val="accent1"/>
                        </a:effectRef>
                        <a:fontRef idx="minor">
                          <a:schemeClr val="dk1"/>
                        </a:fontRef>
                      </wps:style>
                      <wps:txbx>
                        <w:txbxContent>
                          <w:p w14:paraId="3489635E" w14:textId="77777777" w:rsidR="004A51D4" w:rsidRDefault="00D202A9" w:rsidP="00575F0F">
                            <w:pPr>
                              <w:jc w:val="center"/>
                              <w:rPr>
                                <w:rFonts w:ascii="Verdana" w:hAnsi="Verdana"/>
                                <w:b/>
                                <w:szCs w:val="22"/>
                              </w:rPr>
                            </w:pPr>
                            <w:r w:rsidRPr="004A51D4">
                              <w:rPr>
                                <w:rFonts w:ascii="Verdana" w:hAnsi="Verdana"/>
                                <w:szCs w:val="22"/>
                              </w:rPr>
                              <w:t>If in doubt</w:t>
                            </w:r>
                            <w:r w:rsidRPr="00FC65C8">
                              <w:rPr>
                                <w:rFonts w:ascii="Verdana" w:hAnsi="Verdana"/>
                                <w:b/>
                                <w:szCs w:val="22"/>
                              </w:rPr>
                              <w:t xml:space="preserve"> </w:t>
                            </w:r>
                            <w:r w:rsidR="00B17D67">
                              <w:rPr>
                                <w:rFonts w:ascii="Verdana" w:hAnsi="Verdana"/>
                                <w:b/>
                                <w:szCs w:val="22"/>
                              </w:rPr>
                              <w:t>ask for advice from</w:t>
                            </w:r>
                            <w:r w:rsidR="006E1E79">
                              <w:rPr>
                                <w:rFonts w:ascii="Verdana" w:hAnsi="Verdana"/>
                                <w:b/>
                                <w:szCs w:val="22"/>
                              </w:rPr>
                              <w:t xml:space="preserve"> your manager, </w:t>
                            </w:r>
                            <w:r w:rsidR="008F6B36">
                              <w:rPr>
                                <w:rFonts w:ascii="Verdana" w:hAnsi="Verdana"/>
                                <w:b/>
                                <w:szCs w:val="22"/>
                              </w:rPr>
                              <w:t xml:space="preserve">MARAC </w:t>
                            </w:r>
                            <w:r w:rsidR="006E1E79">
                              <w:rPr>
                                <w:rFonts w:ascii="Verdana" w:hAnsi="Verdana"/>
                                <w:b/>
                                <w:szCs w:val="22"/>
                              </w:rPr>
                              <w:t xml:space="preserve">lead or </w:t>
                            </w:r>
                          </w:p>
                          <w:p w14:paraId="15B5DE99" w14:textId="77777777" w:rsidR="00D202A9" w:rsidRPr="00FC65C8" w:rsidRDefault="006E1E79" w:rsidP="00575F0F">
                            <w:pPr>
                              <w:jc w:val="center"/>
                              <w:rPr>
                                <w:rFonts w:ascii="Verdana" w:hAnsi="Verdana"/>
                                <w:b/>
                                <w:szCs w:val="22"/>
                              </w:rPr>
                            </w:pPr>
                            <w:r>
                              <w:rPr>
                                <w:rFonts w:ascii="Verdana" w:hAnsi="Verdana"/>
                                <w:b/>
                                <w:szCs w:val="22"/>
                              </w:rPr>
                              <w:t xml:space="preserve">the </w:t>
                            </w:r>
                            <w:r w:rsidR="008F6B36">
                              <w:rPr>
                                <w:rFonts w:ascii="Verdana" w:hAnsi="Verdana"/>
                                <w:b/>
                                <w:szCs w:val="22"/>
                              </w:rPr>
                              <w:t xml:space="preserve">Domestic Abuse Helpline </w:t>
                            </w:r>
                            <w:r w:rsidR="00870209">
                              <w:rPr>
                                <w:rFonts w:ascii="Verdana" w:hAnsi="Verdana"/>
                                <w:b/>
                                <w:szCs w:val="22"/>
                              </w:rPr>
                              <w:t xml:space="preserve">0808 808 2241 </w:t>
                            </w:r>
                          </w:p>
                          <w:p w14:paraId="7D295810" w14:textId="77777777" w:rsidR="00D202A9" w:rsidRDefault="00D202A9" w:rsidP="00575F0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4CE50" id="Text Box 12" o:spid="_x0000_s1034" type="#_x0000_t202" style="position:absolute;left:0;text-align:left;margin-left:-21.8pt;margin-top:202.7pt;width:301.9pt;height:4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" fillcolor="#c6d9f1 [671]" strokecolor="black [3213]" strokeweight="1pt">
                <v:stroke linestyle="thinThin"/>
                <v:textbox>
                  <w:txbxContent>
                    <w:p w14:paraId="3489635E" w14:textId="77777777" w:rsidR="004A51D4" w:rsidRDefault="00D202A9" w:rsidP="00575F0F">
                      <w:pPr>
                        <w:jc w:val="center"/>
                        <w:rPr>
                          <w:rFonts w:ascii="Verdana" w:hAnsi="Verdana"/>
                          <w:b/>
                          <w:szCs w:val="22"/>
                        </w:rPr>
                      </w:pPr>
                      <w:r w:rsidRPr="004A51D4">
                        <w:rPr>
                          <w:rFonts w:ascii="Verdana" w:hAnsi="Verdana"/>
                          <w:szCs w:val="22"/>
                        </w:rPr>
                        <w:t>If in doubt</w:t>
                      </w:r>
                      <w:r w:rsidRPr="00FC65C8">
                        <w:rPr>
                          <w:rFonts w:ascii="Verdana" w:hAnsi="Verdana"/>
                          <w:b/>
                          <w:szCs w:val="22"/>
                        </w:rPr>
                        <w:t xml:space="preserve"> </w:t>
                      </w:r>
                      <w:r w:rsidR="00B17D67">
                        <w:rPr>
                          <w:rFonts w:ascii="Verdana" w:hAnsi="Verdana"/>
                          <w:b/>
                          <w:szCs w:val="22"/>
                        </w:rPr>
                        <w:t>ask for advice from</w:t>
                      </w:r>
                      <w:r w:rsidR="006E1E79">
                        <w:rPr>
                          <w:rFonts w:ascii="Verdana" w:hAnsi="Verdana"/>
                          <w:b/>
                          <w:szCs w:val="22"/>
                        </w:rPr>
                        <w:t xml:space="preserve"> your manager, </w:t>
                      </w:r>
                      <w:r w:rsidR="008F6B36">
                        <w:rPr>
                          <w:rFonts w:ascii="Verdana" w:hAnsi="Verdana"/>
                          <w:b/>
                          <w:szCs w:val="22"/>
                        </w:rPr>
                        <w:t xml:space="preserve">MARAC </w:t>
                      </w:r>
                      <w:r w:rsidR="006E1E79">
                        <w:rPr>
                          <w:rFonts w:ascii="Verdana" w:hAnsi="Verdana"/>
                          <w:b/>
                          <w:szCs w:val="22"/>
                        </w:rPr>
                        <w:t xml:space="preserve">lead or </w:t>
                      </w:r>
                    </w:p>
                    <w:p w14:paraId="15B5DE99" w14:textId="77777777" w:rsidR="00D202A9" w:rsidRPr="00FC65C8" w:rsidRDefault="006E1E79" w:rsidP="00575F0F">
                      <w:pPr>
                        <w:jc w:val="center"/>
                        <w:rPr>
                          <w:rFonts w:ascii="Verdana" w:hAnsi="Verdana"/>
                          <w:b/>
                          <w:szCs w:val="22"/>
                        </w:rPr>
                      </w:pPr>
                      <w:r>
                        <w:rPr>
                          <w:rFonts w:ascii="Verdana" w:hAnsi="Verdana"/>
                          <w:b/>
                          <w:szCs w:val="22"/>
                        </w:rPr>
                        <w:t xml:space="preserve">the </w:t>
                      </w:r>
                      <w:r w:rsidR="008F6B36">
                        <w:rPr>
                          <w:rFonts w:ascii="Verdana" w:hAnsi="Verdana"/>
                          <w:b/>
                          <w:szCs w:val="22"/>
                        </w:rPr>
                        <w:t xml:space="preserve">Domestic Abuse Helpline </w:t>
                      </w:r>
                      <w:r w:rsidR="00870209">
                        <w:rPr>
                          <w:rFonts w:ascii="Verdana" w:hAnsi="Verdana"/>
                          <w:b/>
                          <w:szCs w:val="22"/>
                        </w:rPr>
                        <w:t xml:space="preserve">0808 808 2241 </w:t>
                      </w:r>
                    </w:p>
                    <w:p w14:paraId="7D295810" w14:textId="77777777" w:rsidR="00D202A9" w:rsidRDefault="00D202A9" w:rsidP="00575F0F">
                      <w:pPr>
                        <w:jc w:val="center"/>
                      </w:pPr>
                    </w:p>
                  </w:txbxContent>
                </v:textbox>
              </v:shape>
            </w:pict>
          </mc:Fallback>
        </mc:AlternateContent>
      </w:r>
      <w:r w:rsidR="004A51D4">
        <w:rPr>
          <w:b/>
          <w:noProof/>
          <w:sz w:val="32"/>
          <w:szCs w:val="32"/>
          <w:lang w:eastAsia="en-GB"/>
        </w:rPr>
        <w:t xml:space="preserve"> </w:t>
      </w:r>
    </w:p>
    <w:sectPr w:rsidR="00C72239" w:rsidRPr="003D04DF" w:rsidSect="00A26CB1">
      <w:type w:val="continuous"/>
      <w:pgSz w:w="11906" w:h="16838"/>
      <w:pgMar w:top="1440" w:right="1440" w:bottom="1440" w:left="993" w:header="708" w:footer="708"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53999"/>
    <w:multiLevelType w:val="hybridMultilevel"/>
    <w:tmpl w:val="3E709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DA25DF"/>
    <w:multiLevelType w:val="hybridMultilevel"/>
    <w:tmpl w:val="6DA85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752160">
    <w:abstractNumId w:val="1"/>
  </w:num>
  <w:num w:numId="2" w16cid:durableId="151958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75"/>
    <w:rsid w:val="0000556F"/>
    <w:rsid w:val="00015F27"/>
    <w:rsid w:val="000510D6"/>
    <w:rsid w:val="000A659D"/>
    <w:rsid w:val="00102A7D"/>
    <w:rsid w:val="00161B86"/>
    <w:rsid w:val="001A299C"/>
    <w:rsid w:val="001D78AE"/>
    <w:rsid w:val="0021542C"/>
    <w:rsid w:val="00236F1F"/>
    <w:rsid w:val="002376B2"/>
    <w:rsid w:val="00282F8C"/>
    <w:rsid w:val="00296FA9"/>
    <w:rsid w:val="002A7016"/>
    <w:rsid w:val="002B01C9"/>
    <w:rsid w:val="003165AD"/>
    <w:rsid w:val="00345AE7"/>
    <w:rsid w:val="00361166"/>
    <w:rsid w:val="00363A74"/>
    <w:rsid w:val="003A6521"/>
    <w:rsid w:val="003D04DF"/>
    <w:rsid w:val="004350E9"/>
    <w:rsid w:val="00435DD1"/>
    <w:rsid w:val="0046098E"/>
    <w:rsid w:val="004A4249"/>
    <w:rsid w:val="004A51D4"/>
    <w:rsid w:val="004D2370"/>
    <w:rsid w:val="004E014F"/>
    <w:rsid w:val="004E403A"/>
    <w:rsid w:val="00507A8B"/>
    <w:rsid w:val="00535751"/>
    <w:rsid w:val="00575F0F"/>
    <w:rsid w:val="005E7795"/>
    <w:rsid w:val="006376F0"/>
    <w:rsid w:val="00655021"/>
    <w:rsid w:val="006A6AF6"/>
    <w:rsid w:val="006E1E79"/>
    <w:rsid w:val="00723059"/>
    <w:rsid w:val="00755737"/>
    <w:rsid w:val="007708B2"/>
    <w:rsid w:val="00784584"/>
    <w:rsid w:val="007C7797"/>
    <w:rsid w:val="00870209"/>
    <w:rsid w:val="008F6B36"/>
    <w:rsid w:val="009152A3"/>
    <w:rsid w:val="00921F07"/>
    <w:rsid w:val="00963AF8"/>
    <w:rsid w:val="00964E22"/>
    <w:rsid w:val="009A031B"/>
    <w:rsid w:val="009B1E48"/>
    <w:rsid w:val="00A1000F"/>
    <w:rsid w:val="00A11AA2"/>
    <w:rsid w:val="00A26CB1"/>
    <w:rsid w:val="00A300FE"/>
    <w:rsid w:val="00AD5179"/>
    <w:rsid w:val="00AE2D1A"/>
    <w:rsid w:val="00B01475"/>
    <w:rsid w:val="00B17D67"/>
    <w:rsid w:val="00B652E0"/>
    <w:rsid w:val="00B845A7"/>
    <w:rsid w:val="00C048EF"/>
    <w:rsid w:val="00C05160"/>
    <w:rsid w:val="00C72239"/>
    <w:rsid w:val="00CA407B"/>
    <w:rsid w:val="00CC3481"/>
    <w:rsid w:val="00CF7FC2"/>
    <w:rsid w:val="00D202A9"/>
    <w:rsid w:val="00D3035E"/>
    <w:rsid w:val="00D31513"/>
    <w:rsid w:val="00D837D7"/>
    <w:rsid w:val="00D86A9A"/>
    <w:rsid w:val="00DB1918"/>
    <w:rsid w:val="00E33699"/>
    <w:rsid w:val="00E44DED"/>
    <w:rsid w:val="00E9542D"/>
    <w:rsid w:val="00EE0781"/>
    <w:rsid w:val="00F43AAC"/>
    <w:rsid w:val="00F77EC8"/>
    <w:rsid w:val="00FC65C8"/>
    <w:rsid w:val="00FE3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3BD9A"/>
  <w15:docId w15:val="{1D757E8A-5827-40E7-942F-1CACFD03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475"/>
    <w:pPr>
      <w:spacing w:after="0" w:line="240" w:lineRule="auto"/>
    </w:pPr>
    <w:rPr>
      <w:rFonts w:ascii="Arial" w:eastAsia="Calibri"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4DF"/>
    <w:rPr>
      <w:rFonts w:ascii="Tahoma" w:hAnsi="Tahoma" w:cs="Tahoma"/>
      <w:sz w:val="16"/>
      <w:szCs w:val="16"/>
    </w:rPr>
  </w:style>
  <w:style w:type="character" w:customStyle="1" w:styleId="BalloonTextChar">
    <w:name w:val="Balloon Text Char"/>
    <w:basedOn w:val="DefaultParagraphFont"/>
    <w:link w:val="BalloonText"/>
    <w:uiPriority w:val="99"/>
    <w:semiHidden/>
    <w:rsid w:val="003D04DF"/>
    <w:rPr>
      <w:rFonts w:ascii="Tahoma" w:eastAsia="Calibri" w:hAnsi="Tahoma" w:cs="Tahoma"/>
      <w:sz w:val="16"/>
      <w:szCs w:val="16"/>
    </w:rPr>
  </w:style>
  <w:style w:type="character" w:styleId="Hyperlink">
    <w:name w:val="Hyperlink"/>
    <w:basedOn w:val="DefaultParagraphFont"/>
    <w:uiPriority w:val="99"/>
    <w:unhideWhenUsed/>
    <w:rsid w:val="00B17D67"/>
    <w:rPr>
      <w:color w:val="0000FF" w:themeColor="hyperlink"/>
      <w:u w:val="single"/>
    </w:rPr>
  </w:style>
  <w:style w:type="paragraph" w:styleId="NoSpacing">
    <w:name w:val="No Spacing"/>
    <w:uiPriority w:val="1"/>
    <w:qFormat/>
    <w:rsid w:val="00CF7FC2"/>
    <w:pPr>
      <w:spacing w:after="0" w:line="240" w:lineRule="auto"/>
    </w:pPr>
  </w:style>
  <w:style w:type="paragraph" w:styleId="ListParagraph">
    <w:name w:val="List Paragraph"/>
    <w:basedOn w:val="Normal"/>
    <w:uiPriority w:val="34"/>
    <w:qFormat/>
    <w:rsid w:val="00655021"/>
    <w:pPr>
      <w:spacing w:after="200" w:line="276" w:lineRule="auto"/>
      <w:ind w:left="720"/>
      <w:contextualSpacing/>
    </w:pPr>
    <w:rPr>
      <w:rFonts w:asciiTheme="minorHAnsi" w:eastAsiaTheme="minorHAnsi" w:hAnsiTheme="minorHAnsi" w:cstheme="minorBidi"/>
      <w:szCs w:val="22"/>
    </w:rPr>
  </w:style>
  <w:style w:type="character" w:styleId="FollowedHyperlink">
    <w:name w:val="FollowedHyperlink"/>
    <w:basedOn w:val="DefaultParagraphFont"/>
    <w:uiPriority w:val="99"/>
    <w:semiHidden/>
    <w:unhideWhenUsed/>
    <w:rsid w:val="001D78AE"/>
    <w:rPr>
      <w:color w:val="800080" w:themeColor="followedHyperlink"/>
      <w:u w:val="single"/>
    </w:rPr>
  </w:style>
  <w:style w:type="paragraph" w:customStyle="1" w:styleId="Default">
    <w:name w:val="Default"/>
    <w:rsid w:val="00E3369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first.com/the-partnership/safer-and-sustainable-communities/key-documents.html"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Horsefield Victoria</dc:creator>
  <cp:lastModifiedBy>Imogen Wood</cp:lastModifiedBy>
  <cp:revision>5</cp:revision>
  <cp:lastPrinted>2015-04-16T09:58:00Z</cp:lastPrinted>
  <dcterms:created xsi:type="dcterms:W3CDTF">2024-04-10T10:18:00Z</dcterms:created>
  <dcterms:modified xsi:type="dcterms:W3CDTF">2024-04-10T10:23:00Z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2024-04-10T10:18:07Z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3e0d1289-f279-4164-96bb-4645af93eaf8</vt:lpwstr>
  </property>
  <property fmtid="{D5CDD505-2E9C-101B-9397-08002B2CF9AE}" pid="8" name="MSIP_Label_c8588358-c3f1-4695-a290-e2f70d15689d_ContentBits">
    <vt:lpwstr>0</vt:lpwstr>
  </property>
</Properties>
</file>