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AFB9" w14:textId="479EB601" w:rsidR="00583B8A" w:rsidRDefault="00583B8A" w:rsidP="00583B8A">
      <w:pPr>
        <w:spacing w:after="0"/>
        <w:jc w:val="right"/>
        <w:rPr>
          <w:b/>
          <w:bCs/>
          <w:sz w:val="40"/>
          <w:szCs w:val="40"/>
        </w:rPr>
      </w:pPr>
    </w:p>
    <w:p w14:paraId="09F82D09" w14:textId="7353347E" w:rsidR="00261B96" w:rsidRPr="00261B96" w:rsidRDefault="00261B96" w:rsidP="00261B96">
      <w:pPr>
        <w:spacing w:after="0"/>
        <w:rPr>
          <w:b/>
          <w:bCs/>
          <w:sz w:val="40"/>
          <w:szCs w:val="40"/>
        </w:rPr>
      </w:pPr>
      <w:r w:rsidRPr="00261B96">
        <w:rPr>
          <w:b/>
          <w:bCs/>
          <w:sz w:val="40"/>
          <w:szCs w:val="40"/>
        </w:rPr>
        <w:t>Falling Rolls Policy 202</w:t>
      </w:r>
      <w:r w:rsidR="00AE3571">
        <w:rPr>
          <w:b/>
          <w:bCs/>
          <w:sz w:val="40"/>
          <w:szCs w:val="40"/>
        </w:rPr>
        <w:t>3</w:t>
      </w:r>
      <w:r w:rsidRPr="00261B96">
        <w:rPr>
          <w:b/>
          <w:bCs/>
          <w:sz w:val="40"/>
          <w:szCs w:val="40"/>
        </w:rPr>
        <w:t>-2</w:t>
      </w:r>
      <w:r w:rsidR="00AE3571">
        <w:rPr>
          <w:b/>
          <w:bCs/>
          <w:sz w:val="40"/>
          <w:szCs w:val="40"/>
        </w:rPr>
        <w:t>4</w:t>
      </w:r>
      <w:r w:rsidRPr="00261B96">
        <w:rPr>
          <w:b/>
          <w:bCs/>
          <w:sz w:val="40"/>
          <w:szCs w:val="40"/>
        </w:rPr>
        <w:t xml:space="preserve"> </w:t>
      </w:r>
    </w:p>
    <w:p w14:paraId="093C43DC" w14:textId="0A509036" w:rsidR="00D4290A" w:rsidRDefault="00261B96" w:rsidP="00261B96">
      <w:pPr>
        <w:spacing w:after="0"/>
        <w:rPr>
          <w:sz w:val="32"/>
          <w:szCs w:val="32"/>
        </w:rPr>
      </w:pPr>
      <w:r>
        <w:rPr>
          <w:sz w:val="32"/>
          <w:szCs w:val="32"/>
        </w:rPr>
        <w:t>for All Sheffield Primary Schools</w:t>
      </w:r>
    </w:p>
    <w:p w14:paraId="4FB92223" w14:textId="0C5F6D3D" w:rsidR="00261B96" w:rsidRDefault="00261B96" w:rsidP="00261B96">
      <w:pPr>
        <w:spacing w:after="0"/>
        <w:rPr>
          <w:sz w:val="32"/>
          <w:szCs w:val="32"/>
        </w:rPr>
      </w:pPr>
    </w:p>
    <w:p w14:paraId="1776A16E" w14:textId="77777777" w:rsidR="00296414" w:rsidRDefault="00296414" w:rsidP="00261B96">
      <w:pPr>
        <w:spacing w:after="0"/>
        <w:rPr>
          <w:sz w:val="32"/>
          <w:szCs w:val="32"/>
        </w:rPr>
      </w:pPr>
    </w:p>
    <w:p w14:paraId="57BB8FD6" w14:textId="64591366" w:rsidR="00261B96" w:rsidRPr="00261B96" w:rsidRDefault="00261B96" w:rsidP="00261B96">
      <w:pPr>
        <w:pStyle w:val="ListParagraph"/>
        <w:numPr>
          <w:ilvl w:val="0"/>
          <w:numId w:val="1"/>
        </w:numPr>
        <w:spacing w:after="0"/>
        <w:ind w:left="142" w:firstLine="0"/>
        <w:rPr>
          <w:rFonts w:ascii="Arial" w:hAnsi="Arial" w:cs="Arial"/>
          <w:b/>
          <w:sz w:val="28"/>
          <w:szCs w:val="28"/>
        </w:rPr>
      </w:pPr>
      <w:r>
        <w:rPr>
          <w:rFonts w:ascii="Arial" w:hAnsi="Arial" w:cs="Arial"/>
          <w:b/>
          <w:sz w:val="28"/>
          <w:szCs w:val="28"/>
        </w:rPr>
        <w:t>Introduction/background</w:t>
      </w:r>
      <w:r>
        <w:rPr>
          <w:rFonts w:ascii="Arial" w:hAnsi="Arial" w:cs="Arial"/>
          <w:b/>
          <w:sz w:val="28"/>
          <w:szCs w:val="28"/>
        </w:rPr>
        <w:br/>
      </w:r>
      <w:r w:rsidRPr="00261B96">
        <w:rPr>
          <w:rFonts w:ascii="Arial" w:hAnsi="Arial" w:cs="Arial"/>
          <w:sz w:val="24"/>
          <w:szCs w:val="24"/>
        </w:rPr>
        <w:t xml:space="preserve"> </w:t>
      </w:r>
      <w:bookmarkStart w:id="0" w:name="_Hlk57891986"/>
    </w:p>
    <w:bookmarkEnd w:id="0"/>
    <w:p w14:paraId="5189EFF7" w14:textId="7F0D11D4" w:rsidR="00261B96" w:rsidRDefault="00261B96" w:rsidP="00261B96">
      <w:pPr>
        <w:pStyle w:val="ListParagraph"/>
        <w:numPr>
          <w:ilvl w:val="1"/>
          <w:numId w:val="1"/>
        </w:numPr>
        <w:spacing w:after="0"/>
        <w:ind w:left="709" w:hanging="567"/>
        <w:rPr>
          <w:rFonts w:ascii="Arial" w:hAnsi="Arial" w:cs="Arial"/>
          <w:sz w:val="24"/>
          <w:szCs w:val="24"/>
        </w:rPr>
      </w:pPr>
      <w:r>
        <w:rPr>
          <w:rFonts w:ascii="Arial" w:hAnsi="Arial" w:cs="Arial"/>
          <w:sz w:val="24"/>
          <w:szCs w:val="24"/>
        </w:rPr>
        <w:t>The policy was developed due to the number of</w:t>
      </w:r>
      <w:r w:rsidRPr="00FE0BB3">
        <w:rPr>
          <w:rFonts w:ascii="Arial" w:hAnsi="Arial" w:cs="Arial"/>
          <w:sz w:val="24"/>
          <w:szCs w:val="24"/>
        </w:rPr>
        <w:t xml:space="preserve"> births </w:t>
      </w:r>
      <w:r>
        <w:rPr>
          <w:rFonts w:ascii="Arial" w:hAnsi="Arial" w:cs="Arial"/>
          <w:sz w:val="24"/>
          <w:szCs w:val="24"/>
        </w:rPr>
        <w:t>in Sheffield</w:t>
      </w:r>
      <w:r w:rsidRPr="00FE0BB3">
        <w:rPr>
          <w:rFonts w:ascii="Arial" w:hAnsi="Arial" w:cs="Arial"/>
          <w:sz w:val="24"/>
          <w:szCs w:val="24"/>
        </w:rPr>
        <w:t xml:space="preserve"> falling</w:t>
      </w:r>
      <w:r>
        <w:rPr>
          <w:rFonts w:ascii="Arial" w:hAnsi="Arial" w:cs="Arial"/>
          <w:sz w:val="24"/>
          <w:szCs w:val="24"/>
        </w:rPr>
        <w:t xml:space="preserve"> </w:t>
      </w:r>
      <w:r>
        <w:rPr>
          <w:rFonts w:ascii="Arial" w:hAnsi="Arial" w:cs="Arial"/>
          <w:sz w:val="24"/>
          <w:szCs w:val="24"/>
        </w:rPr>
        <w:tab/>
        <w:t>since 2012</w:t>
      </w:r>
      <w:r w:rsidRPr="00FE0BB3">
        <w:rPr>
          <w:rFonts w:ascii="Arial" w:hAnsi="Arial" w:cs="Arial"/>
          <w:sz w:val="24"/>
          <w:szCs w:val="24"/>
        </w:rPr>
        <w:t xml:space="preserve"> </w:t>
      </w:r>
      <w:r>
        <w:rPr>
          <w:rFonts w:ascii="Arial" w:hAnsi="Arial" w:cs="Arial"/>
          <w:sz w:val="24"/>
          <w:szCs w:val="24"/>
        </w:rPr>
        <w:t xml:space="preserve">which </w:t>
      </w:r>
      <w:r w:rsidRPr="00FE0BB3">
        <w:rPr>
          <w:rFonts w:ascii="Arial" w:hAnsi="Arial" w:cs="Arial"/>
          <w:sz w:val="24"/>
          <w:szCs w:val="24"/>
        </w:rPr>
        <w:t xml:space="preserve">has resulted in a growing number of surplus places in primary schools and the expectation is that </w:t>
      </w:r>
      <w:r>
        <w:rPr>
          <w:rFonts w:ascii="Arial" w:hAnsi="Arial" w:cs="Arial"/>
          <w:sz w:val="24"/>
          <w:szCs w:val="24"/>
        </w:rPr>
        <w:t xml:space="preserve">this </w:t>
      </w:r>
      <w:r w:rsidRPr="00FE0BB3">
        <w:rPr>
          <w:rFonts w:ascii="Arial" w:hAnsi="Arial" w:cs="Arial"/>
          <w:sz w:val="24"/>
          <w:szCs w:val="24"/>
        </w:rPr>
        <w:t>trend will c</w:t>
      </w:r>
      <w:r>
        <w:rPr>
          <w:rFonts w:ascii="Arial" w:hAnsi="Arial" w:cs="Arial"/>
          <w:sz w:val="24"/>
          <w:szCs w:val="24"/>
        </w:rPr>
        <w:t xml:space="preserve">ontinue for the next few years. </w:t>
      </w:r>
    </w:p>
    <w:p w14:paraId="3371F691" w14:textId="77777777" w:rsidR="003C666D" w:rsidRDefault="003C666D" w:rsidP="003C666D">
      <w:pPr>
        <w:pStyle w:val="ListParagraph"/>
        <w:spacing w:after="0"/>
        <w:ind w:left="709"/>
        <w:rPr>
          <w:rFonts w:ascii="Arial" w:hAnsi="Arial" w:cs="Arial"/>
          <w:sz w:val="24"/>
          <w:szCs w:val="24"/>
        </w:rPr>
      </w:pPr>
    </w:p>
    <w:p w14:paraId="29516489" w14:textId="69AB6CCC" w:rsidR="003C666D" w:rsidRPr="00F3038F" w:rsidRDefault="003C666D" w:rsidP="00261B96">
      <w:pPr>
        <w:pStyle w:val="ListParagraph"/>
        <w:numPr>
          <w:ilvl w:val="1"/>
          <w:numId w:val="1"/>
        </w:numPr>
        <w:spacing w:after="0"/>
        <w:ind w:left="709" w:hanging="567"/>
        <w:rPr>
          <w:rFonts w:ascii="Arial" w:hAnsi="Arial" w:cs="Arial"/>
          <w:sz w:val="24"/>
          <w:szCs w:val="24"/>
        </w:rPr>
      </w:pPr>
      <w:r>
        <w:rPr>
          <w:rFonts w:ascii="Arial" w:hAnsi="Arial" w:cs="Arial"/>
          <w:sz w:val="24"/>
          <w:szCs w:val="24"/>
        </w:rPr>
        <w:t xml:space="preserve">The Falling Rolls </w:t>
      </w:r>
      <w:r w:rsidR="00A3760A">
        <w:rPr>
          <w:rFonts w:ascii="Arial" w:hAnsi="Arial" w:cs="Arial"/>
          <w:sz w:val="24"/>
          <w:szCs w:val="24"/>
        </w:rPr>
        <w:t xml:space="preserve">Funding </w:t>
      </w:r>
      <w:r>
        <w:rPr>
          <w:rFonts w:ascii="Arial" w:hAnsi="Arial" w:cs="Arial"/>
          <w:sz w:val="24"/>
          <w:szCs w:val="24"/>
        </w:rPr>
        <w:t>Policy for 202</w:t>
      </w:r>
      <w:r w:rsidR="00AE3571">
        <w:rPr>
          <w:rFonts w:ascii="Arial" w:hAnsi="Arial" w:cs="Arial"/>
          <w:sz w:val="24"/>
          <w:szCs w:val="24"/>
        </w:rPr>
        <w:t>3</w:t>
      </w:r>
      <w:r>
        <w:rPr>
          <w:rFonts w:ascii="Arial" w:hAnsi="Arial" w:cs="Arial"/>
          <w:sz w:val="24"/>
          <w:szCs w:val="24"/>
        </w:rPr>
        <w:t>-2</w:t>
      </w:r>
      <w:r w:rsidR="00AE3571">
        <w:rPr>
          <w:rFonts w:ascii="Arial" w:hAnsi="Arial" w:cs="Arial"/>
          <w:sz w:val="24"/>
          <w:szCs w:val="24"/>
        </w:rPr>
        <w:t>4</w:t>
      </w:r>
      <w:r>
        <w:rPr>
          <w:rFonts w:ascii="Arial" w:hAnsi="Arial" w:cs="Arial"/>
          <w:sz w:val="24"/>
          <w:szCs w:val="24"/>
        </w:rPr>
        <w:t xml:space="preserve"> </w:t>
      </w:r>
      <w:r w:rsidR="004306D9">
        <w:rPr>
          <w:rFonts w:ascii="Arial" w:hAnsi="Arial" w:cs="Arial"/>
          <w:sz w:val="24"/>
          <w:szCs w:val="24"/>
        </w:rPr>
        <w:t xml:space="preserve">amounts to </w:t>
      </w:r>
      <w:r w:rsidRPr="003C666D">
        <w:rPr>
          <w:rFonts w:ascii="Arial" w:hAnsi="Arial" w:cs="Arial"/>
          <w:b/>
          <w:bCs/>
          <w:sz w:val="24"/>
          <w:szCs w:val="24"/>
        </w:rPr>
        <w:t>£250,000</w:t>
      </w:r>
      <w:r>
        <w:rPr>
          <w:rFonts w:ascii="Arial" w:hAnsi="Arial" w:cs="Arial"/>
          <w:b/>
          <w:bCs/>
          <w:sz w:val="24"/>
          <w:szCs w:val="24"/>
        </w:rPr>
        <w:t xml:space="preserve">, </w:t>
      </w:r>
      <w:r w:rsidR="00A3760A" w:rsidRPr="00B83C5E">
        <w:rPr>
          <w:rFonts w:ascii="Arial" w:hAnsi="Arial" w:cs="Arial"/>
          <w:sz w:val="24"/>
          <w:szCs w:val="24"/>
        </w:rPr>
        <w:t xml:space="preserve">as </w:t>
      </w:r>
      <w:r w:rsidRPr="00F3038F">
        <w:rPr>
          <w:rFonts w:ascii="Arial" w:hAnsi="Arial" w:cs="Arial"/>
          <w:sz w:val="24"/>
          <w:szCs w:val="24"/>
        </w:rPr>
        <w:t>agreed</w:t>
      </w:r>
      <w:r w:rsidR="00F3038F">
        <w:rPr>
          <w:rFonts w:ascii="Arial" w:hAnsi="Arial" w:cs="Arial"/>
          <w:sz w:val="24"/>
          <w:szCs w:val="24"/>
        </w:rPr>
        <w:t xml:space="preserve"> at </w:t>
      </w:r>
      <w:r w:rsidR="00A3760A">
        <w:rPr>
          <w:rFonts w:ascii="Arial" w:hAnsi="Arial" w:cs="Arial"/>
          <w:sz w:val="24"/>
          <w:szCs w:val="24"/>
        </w:rPr>
        <w:t xml:space="preserve">the </w:t>
      </w:r>
      <w:r w:rsidR="00A3760A" w:rsidRPr="00683ED5">
        <w:rPr>
          <w:rFonts w:ascii="Arial" w:hAnsi="Arial" w:cs="Arial"/>
          <w:sz w:val="24"/>
          <w:szCs w:val="24"/>
        </w:rPr>
        <w:t>December 202</w:t>
      </w:r>
      <w:r w:rsidR="002B7316">
        <w:rPr>
          <w:rFonts w:ascii="Arial" w:hAnsi="Arial" w:cs="Arial"/>
          <w:sz w:val="24"/>
          <w:szCs w:val="24"/>
        </w:rPr>
        <w:t>2</w:t>
      </w:r>
      <w:r w:rsidR="00A3760A">
        <w:rPr>
          <w:rFonts w:ascii="Arial" w:hAnsi="Arial" w:cs="Arial"/>
          <w:sz w:val="24"/>
          <w:szCs w:val="24"/>
        </w:rPr>
        <w:t xml:space="preserve"> </w:t>
      </w:r>
      <w:r w:rsidR="00F3038F">
        <w:rPr>
          <w:rFonts w:ascii="Arial" w:hAnsi="Arial" w:cs="Arial"/>
          <w:sz w:val="24"/>
          <w:szCs w:val="24"/>
        </w:rPr>
        <w:t>Schools Forum</w:t>
      </w:r>
      <w:r w:rsidR="00B83C5E">
        <w:rPr>
          <w:rFonts w:ascii="Arial" w:hAnsi="Arial" w:cs="Arial"/>
          <w:sz w:val="24"/>
          <w:szCs w:val="24"/>
        </w:rPr>
        <w:t>.</w:t>
      </w:r>
      <w:r w:rsidR="00863C36">
        <w:rPr>
          <w:rFonts w:ascii="Arial" w:hAnsi="Arial" w:cs="Arial"/>
          <w:sz w:val="24"/>
          <w:szCs w:val="24"/>
        </w:rPr>
        <w:t xml:space="preserve"> Requests </w:t>
      </w:r>
      <w:r w:rsidR="00A3760A">
        <w:rPr>
          <w:rFonts w:ascii="Arial" w:hAnsi="Arial" w:cs="Arial"/>
          <w:sz w:val="24"/>
          <w:szCs w:val="24"/>
        </w:rPr>
        <w:t xml:space="preserve">from schools </w:t>
      </w:r>
      <w:r w:rsidR="00863C36">
        <w:rPr>
          <w:rFonts w:ascii="Arial" w:hAnsi="Arial" w:cs="Arial"/>
          <w:sz w:val="24"/>
          <w:szCs w:val="24"/>
        </w:rPr>
        <w:t>for support will not necessarily result in a</w:t>
      </w:r>
      <w:r w:rsidR="00543953">
        <w:rPr>
          <w:rFonts w:ascii="Arial" w:hAnsi="Arial" w:cs="Arial"/>
          <w:sz w:val="24"/>
          <w:szCs w:val="24"/>
        </w:rPr>
        <w:t>ny</w:t>
      </w:r>
      <w:r w:rsidR="00863C36">
        <w:rPr>
          <w:rFonts w:ascii="Arial" w:hAnsi="Arial" w:cs="Arial"/>
          <w:sz w:val="24"/>
          <w:szCs w:val="24"/>
        </w:rPr>
        <w:t xml:space="preserve"> financial award.</w:t>
      </w:r>
    </w:p>
    <w:p w14:paraId="33C7ADCC" w14:textId="77777777" w:rsidR="00261B96" w:rsidRPr="00F3038F" w:rsidRDefault="00261B96" w:rsidP="00261B96">
      <w:pPr>
        <w:pStyle w:val="ListParagraph"/>
        <w:ind w:left="142"/>
        <w:rPr>
          <w:rFonts w:ascii="Arial" w:hAnsi="Arial" w:cs="Arial"/>
          <w:sz w:val="24"/>
          <w:szCs w:val="24"/>
        </w:rPr>
      </w:pPr>
    </w:p>
    <w:p w14:paraId="0E634780" w14:textId="0B17EE4F" w:rsidR="00261B96" w:rsidRPr="007F132D" w:rsidRDefault="00261B96" w:rsidP="00261B96">
      <w:pPr>
        <w:pStyle w:val="ListParagraph"/>
        <w:numPr>
          <w:ilvl w:val="1"/>
          <w:numId w:val="1"/>
        </w:numPr>
        <w:spacing w:after="0"/>
        <w:ind w:left="709" w:hanging="567"/>
        <w:rPr>
          <w:rFonts w:ascii="Arial" w:hAnsi="Arial" w:cs="Arial"/>
          <w:color w:val="000000" w:themeColor="text1"/>
          <w:sz w:val="24"/>
          <w:szCs w:val="24"/>
        </w:rPr>
      </w:pPr>
      <w:r>
        <w:rPr>
          <w:rFonts w:ascii="Arial" w:hAnsi="Arial" w:cs="Arial"/>
          <w:sz w:val="24"/>
          <w:szCs w:val="24"/>
        </w:rPr>
        <w:t xml:space="preserve">Forecasts suggest that the primary school population will continue to decline until 2024/25, and only a minority of </w:t>
      </w:r>
      <w:r w:rsidR="001A4CF1">
        <w:rPr>
          <w:rFonts w:ascii="Arial" w:hAnsi="Arial" w:cs="Arial"/>
          <w:sz w:val="24"/>
          <w:szCs w:val="24"/>
        </w:rPr>
        <w:t>the</w:t>
      </w:r>
      <w:r>
        <w:rPr>
          <w:rFonts w:ascii="Arial" w:hAnsi="Arial" w:cs="Arial"/>
          <w:sz w:val="24"/>
          <w:szCs w:val="24"/>
        </w:rPr>
        <w:t xml:space="preserve"> 136 primary schools will be unaffected. </w:t>
      </w:r>
      <w:r w:rsidR="004306D9">
        <w:rPr>
          <w:rFonts w:ascii="Arial" w:hAnsi="Arial" w:cs="Arial"/>
          <w:sz w:val="24"/>
          <w:szCs w:val="24"/>
        </w:rPr>
        <w:t xml:space="preserve">This </w:t>
      </w:r>
      <w:r w:rsidR="00AE225C">
        <w:rPr>
          <w:rFonts w:ascii="Arial" w:hAnsi="Arial" w:cs="Arial"/>
          <w:sz w:val="24"/>
          <w:szCs w:val="24"/>
        </w:rPr>
        <w:t>p</w:t>
      </w:r>
      <w:r w:rsidR="004306D9">
        <w:rPr>
          <w:rFonts w:ascii="Arial" w:hAnsi="Arial" w:cs="Arial"/>
          <w:sz w:val="24"/>
          <w:szCs w:val="24"/>
        </w:rPr>
        <w:t xml:space="preserve">olicy </w:t>
      </w:r>
      <w:r>
        <w:rPr>
          <w:rFonts w:ascii="Arial" w:hAnsi="Arial" w:cs="Arial"/>
          <w:sz w:val="24"/>
          <w:szCs w:val="24"/>
        </w:rPr>
        <w:t>is to support schools to remain viable during this challenging period until demand increases toward</w:t>
      </w:r>
      <w:r w:rsidR="001A4CF1">
        <w:rPr>
          <w:rFonts w:ascii="Arial" w:hAnsi="Arial" w:cs="Arial"/>
          <w:sz w:val="24"/>
          <w:szCs w:val="24"/>
        </w:rPr>
        <w:t>s</w:t>
      </w:r>
      <w:r>
        <w:rPr>
          <w:rFonts w:ascii="Arial" w:hAnsi="Arial" w:cs="Arial"/>
          <w:sz w:val="24"/>
          <w:szCs w:val="24"/>
        </w:rPr>
        <w:t xml:space="preserve"> the end of the decade.</w:t>
      </w:r>
    </w:p>
    <w:p w14:paraId="11BAAB8E" w14:textId="6A1378EB" w:rsidR="00261B96" w:rsidRPr="00D003FD" w:rsidRDefault="00261B96" w:rsidP="00261B96">
      <w:pPr>
        <w:pStyle w:val="ListParagraph"/>
        <w:spacing w:after="0"/>
        <w:ind w:left="142"/>
        <w:rPr>
          <w:rFonts w:ascii="Arial" w:hAnsi="Arial" w:cs="Arial"/>
          <w:color w:val="000000" w:themeColor="text1"/>
          <w:sz w:val="24"/>
          <w:szCs w:val="24"/>
        </w:rPr>
      </w:pPr>
    </w:p>
    <w:p w14:paraId="415426F3" w14:textId="0E735DFE" w:rsidR="00261B96" w:rsidRDefault="00261B96" w:rsidP="00261B96">
      <w:pPr>
        <w:pStyle w:val="ListParagraph"/>
        <w:numPr>
          <w:ilvl w:val="1"/>
          <w:numId w:val="1"/>
        </w:numPr>
        <w:spacing w:after="0"/>
        <w:ind w:left="709" w:hanging="567"/>
        <w:rPr>
          <w:rFonts w:ascii="Arial" w:hAnsi="Arial" w:cs="Arial"/>
          <w:sz w:val="24"/>
          <w:szCs w:val="24"/>
        </w:rPr>
      </w:pPr>
      <w:r>
        <w:rPr>
          <w:rFonts w:ascii="Arial" w:hAnsi="Arial" w:cs="Arial"/>
          <w:color w:val="000000" w:themeColor="text1"/>
          <w:sz w:val="24"/>
          <w:szCs w:val="24"/>
        </w:rPr>
        <w:t xml:space="preserve">The </w:t>
      </w:r>
      <w:r w:rsidRPr="00D003FD">
        <w:rPr>
          <w:rFonts w:ascii="Arial" w:hAnsi="Arial" w:cs="Arial"/>
          <w:color w:val="000000" w:themeColor="text1"/>
          <w:sz w:val="24"/>
          <w:szCs w:val="24"/>
        </w:rPr>
        <w:t xml:space="preserve">aim of this </w:t>
      </w:r>
      <w:r w:rsidR="00AE225C">
        <w:rPr>
          <w:rFonts w:ascii="Arial" w:hAnsi="Arial" w:cs="Arial"/>
          <w:color w:val="000000" w:themeColor="text1"/>
          <w:sz w:val="24"/>
          <w:szCs w:val="24"/>
        </w:rPr>
        <w:t>p</w:t>
      </w:r>
      <w:r w:rsidRPr="00D003FD">
        <w:rPr>
          <w:rFonts w:ascii="Arial" w:hAnsi="Arial" w:cs="Arial"/>
          <w:color w:val="000000" w:themeColor="text1"/>
          <w:sz w:val="24"/>
          <w:szCs w:val="24"/>
        </w:rPr>
        <w:t xml:space="preserve">olicy is </w:t>
      </w:r>
      <w:r>
        <w:rPr>
          <w:rFonts w:ascii="Arial" w:hAnsi="Arial" w:cs="Arial"/>
          <w:color w:val="000000" w:themeColor="text1"/>
          <w:sz w:val="24"/>
          <w:szCs w:val="24"/>
        </w:rPr>
        <w:t>NOT</w:t>
      </w:r>
      <w:r w:rsidRPr="00D003FD">
        <w:rPr>
          <w:rFonts w:ascii="Arial" w:hAnsi="Arial" w:cs="Arial"/>
          <w:color w:val="000000" w:themeColor="text1"/>
          <w:sz w:val="24"/>
          <w:szCs w:val="24"/>
        </w:rPr>
        <w:t xml:space="preserve"> </w:t>
      </w:r>
      <w:r>
        <w:rPr>
          <w:rFonts w:ascii="Arial" w:hAnsi="Arial" w:cs="Arial"/>
          <w:color w:val="000000" w:themeColor="text1"/>
          <w:sz w:val="24"/>
          <w:szCs w:val="24"/>
        </w:rPr>
        <w:t>to</w:t>
      </w:r>
      <w:r w:rsidRPr="00D003FD">
        <w:rPr>
          <w:rFonts w:ascii="Arial" w:hAnsi="Arial" w:cs="Arial"/>
          <w:color w:val="000000" w:themeColor="text1"/>
          <w:sz w:val="24"/>
          <w:szCs w:val="24"/>
        </w:rPr>
        <w:t xml:space="preserve"> result in a school closure programme</w:t>
      </w:r>
      <w:r>
        <w:rPr>
          <w:rFonts w:ascii="Arial" w:hAnsi="Arial" w:cs="Arial"/>
          <w:color w:val="000000" w:themeColor="text1"/>
          <w:sz w:val="24"/>
          <w:szCs w:val="24"/>
        </w:rPr>
        <w:t>,</w:t>
      </w:r>
      <w:r w:rsidRPr="00D003FD">
        <w:rPr>
          <w:rFonts w:ascii="Arial" w:hAnsi="Arial" w:cs="Arial"/>
          <w:color w:val="000000" w:themeColor="text1"/>
          <w:sz w:val="24"/>
          <w:szCs w:val="24"/>
        </w:rPr>
        <w:t xml:space="preserve"> but to work collaboratively with schools to help them become sustainable </w:t>
      </w:r>
      <w:r w:rsidR="00AE225C">
        <w:rPr>
          <w:rFonts w:ascii="Arial" w:hAnsi="Arial" w:cs="Arial"/>
          <w:color w:val="000000" w:themeColor="text1"/>
          <w:sz w:val="24"/>
          <w:szCs w:val="24"/>
        </w:rPr>
        <w:t>c</w:t>
      </w:r>
      <w:r w:rsidRPr="00D003FD">
        <w:rPr>
          <w:rFonts w:ascii="Arial" w:hAnsi="Arial" w:cs="Arial"/>
          <w:color w:val="000000" w:themeColor="text1"/>
          <w:sz w:val="24"/>
          <w:szCs w:val="24"/>
        </w:rPr>
        <w:t xml:space="preserve">ommunity </w:t>
      </w:r>
      <w:r w:rsidR="00AE225C">
        <w:rPr>
          <w:rFonts w:ascii="Arial" w:hAnsi="Arial" w:cs="Arial"/>
          <w:color w:val="000000" w:themeColor="text1"/>
          <w:sz w:val="24"/>
          <w:szCs w:val="24"/>
        </w:rPr>
        <w:t>p</w:t>
      </w:r>
      <w:r w:rsidRPr="00D003FD">
        <w:rPr>
          <w:rFonts w:ascii="Arial" w:hAnsi="Arial" w:cs="Arial"/>
          <w:color w:val="000000" w:themeColor="text1"/>
          <w:sz w:val="24"/>
          <w:szCs w:val="24"/>
        </w:rPr>
        <w:t xml:space="preserve">rimary </w:t>
      </w:r>
      <w:r w:rsidR="00AE225C">
        <w:rPr>
          <w:rFonts w:ascii="Arial" w:hAnsi="Arial" w:cs="Arial"/>
          <w:sz w:val="24"/>
          <w:szCs w:val="24"/>
        </w:rPr>
        <w:t>s</w:t>
      </w:r>
      <w:r w:rsidRPr="00DD73B5">
        <w:rPr>
          <w:rFonts w:ascii="Arial" w:hAnsi="Arial" w:cs="Arial"/>
          <w:sz w:val="24"/>
          <w:szCs w:val="24"/>
        </w:rPr>
        <w:t>chools, wherever practically possible.</w:t>
      </w:r>
    </w:p>
    <w:p w14:paraId="41B1EB3C" w14:textId="77777777" w:rsidR="006818AB" w:rsidRPr="006818AB" w:rsidRDefault="006818AB" w:rsidP="006818AB">
      <w:pPr>
        <w:pStyle w:val="ListParagraph"/>
        <w:rPr>
          <w:rFonts w:ascii="Arial" w:hAnsi="Arial" w:cs="Arial"/>
          <w:sz w:val="24"/>
          <w:szCs w:val="24"/>
        </w:rPr>
      </w:pPr>
    </w:p>
    <w:p w14:paraId="73C402F2" w14:textId="02140BAB" w:rsidR="006818AB" w:rsidRDefault="006818AB" w:rsidP="00261B96">
      <w:pPr>
        <w:pStyle w:val="ListParagraph"/>
        <w:numPr>
          <w:ilvl w:val="1"/>
          <w:numId w:val="1"/>
        </w:numPr>
        <w:spacing w:after="0"/>
        <w:ind w:left="709" w:hanging="567"/>
        <w:rPr>
          <w:rFonts w:ascii="Arial" w:hAnsi="Arial" w:cs="Arial"/>
          <w:sz w:val="24"/>
          <w:szCs w:val="24"/>
        </w:rPr>
      </w:pPr>
      <w:r>
        <w:rPr>
          <w:rFonts w:ascii="Arial" w:hAnsi="Arial" w:cs="Arial"/>
          <w:sz w:val="24"/>
          <w:szCs w:val="24"/>
        </w:rPr>
        <w:t>This policy is subject to any forthcoming changes</w:t>
      </w:r>
      <w:r w:rsidR="00171350">
        <w:rPr>
          <w:rFonts w:ascii="Arial" w:hAnsi="Arial" w:cs="Arial"/>
          <w:sz w:val="24"/>
          <w:szCs w:val="24"/>
        </w:rPr>
        <w:t xml:space="preserve"> due to the full implementation of the </w:t>
      </w:r>
      <w:r>
        <w:rPr>
          <w:rFonts w:ascii="Arial" w:hAnsi="Arial" w:cs="Arial"/>
          <w:sz w:val="24"/>
          <w:szCs w:val="24"/>
        </w:rPr>
        <w:t>N</w:t>
      </w:r>
      <w:r w:rsidR="00171350">
        <w:rPr>
          <w:rFonts w:ascii="Arial" w:hAnsi="Arial" w:cs="Arial"/>
          <w:sz w:val="24"/>
          <w:szCs w:val="24"/>
        </w:rPr>
        <w:t xml:space="preserve">ational </w:t>
      </w:r>
      <w:r>
        <w:rPr>
          <w:rFonts w:ascii="Arial" w:hAnsi="Arial" w:cs="Arial"/>
          <w:sz w:val="24"/>
          <w:szCs w:val="24"/>
        </w:rPr>
        <w:t>F</w:t>
      </w:r>
      <w:r w:rsidR="00171350">
        <w:rPr>
          <w:rFonts w:ascii="Arial" w:hAnsi="Arial" w:cs="Arial"/>
          <w:sz w:val="24"/>
          <w:szCs w:val="24"/>
        </w:rPr>
        <w:t xml:space="preserve">unding </w:t>
      </w:r>
      <w:r>
        <w:rPr>
          <w:rFonts w:ascii="Arial" w:hAnsi="Arial" w:cs="Arial"/>
          <w:sz w:val="24"/>
          <w:szCs w:val="24"/>
        </w:rPr>
        <w:t>F</w:t>
      </w:r>
      <w:r w:rsidR="00171350">
        <w:rPr>
          <w:rFonts w:ascii="Arial" w:hAnsi="Arial" w:cs="Arial"/>
          <w:sz w:val="24"/>
          <w:szCs w:val="24"/>
        </w:rPr>
        <w:t>ormula.</w:t>
      </w:r>
    </w:p>
    <w:p w14:paraId="5467133D" w14:textId="77777777" w:rsidR="00261B96" w:rsidRPr="00DD73B5" w:rsidRDefault="00261B96" w:rsidP="00261B96">
      <w:pPr>
        <w:spacing w:after="0"/>
        <w:ind w:left="142"/>
        <w:rPr>
          <w:rFonts w:cs="Arial"/>
          <w:szCs w:val="24"/>
        </w:rPr>
      </w:pPr>
    </w:p>
    <w:p w14:paraId="1159F8A2" w14:textId="77777777" w:rsidR="00261B96" w:rsidRDefault="00261B96" w:rsidP="00261B96">
      <w:pPr>
        <w:pStyle w:val="ListParagraph"/>
        <w:numPr>
          <w:ilvl w:val="0"/>
          <w:numId w:val="1"/>
        </w:numPr>
        <w:spacing w:after="0"/>
        <w:ind w:left="142" w:firstLine="0"/>
        <w:rPr>
          <w:rFonts w:ascii="Arial" w:hAnsi="Arial" w:cs="Arial"/>
          <w:b/>
          <w:sz w:val="28"/>
          <w:szCs w:val="28"/>
        </w:rPr>
      </w:pPr>
      <w:r>
        <w:rPr>
          <w:rFonts w:ascii="Arial" w:hAnsi="Arial" w:cs="Arial"/>
          <w:b/>
          <w:sz w:val="28"/>
          <w:szCs w:val="28"/>
        </w:rPr>
        <w:t>The principles</w:t>
      </w:r>
    </w:p>
    <w:p w14:paraId="43A420CA" w14:textId="77777777" w:rsidR="00261B96" w:rsidRDefault="00261B96" w:rsidP="00261B96">
      <w:pPr>
        <w:pStyle w:val="ListParagraph"/>
        <w:spacing w:after="0"/>
        <w:ind w:left="142"/>
        <w:rPr>
          <w:rFonts w:ascii="Arial" w:hAnsi="Arial" w:cs="Arial"/>
          <w:b/>
          <w:sz w:val="28"/>
          <w:szCs w:val="28"/>
        </w:rPr>
      </w:pPr>
    </w:p>
    <w:p w14:paraId="0A8AB93B" w14:textId="03366E4D" w:rsidR="00261B96" w:rsidRDefault="00261B96" w:rsidP="00261B96">
      <w:pPr>
        <w:pStyle w:val="ListParagraph"/>
        <w:numPr>
          <w:ilvl w:val="1"/>
          <w:numId w:val="1"/>
        </w:numPr>
        <w:spacing w:after="0"/>
        <w:ind w:left="142" w:firstLine="0"/>
        <w:rPr>
          <w:rFonts w:ascii="Arial" w:hAnsi="Arial" w:cs="Arial"/>
          <w:sz w:val="24"/>
          <w:szCs w:val="24"/>
        </w:rPr>
      </w:pPr>
      <w:r>
        <w:rPr>
          <w:rFonts w:ascii="Arial" w:hAnsi="Arial" w:cs="Arial"/>
          <w:sz w:val="24"/>
          <w:szCs w:val="24"/>
        </w:rPr>
        <w:t xml:space="preserve">The principles are </w:t>
      </w:r>
      <w:r w:rsidR="004306D9">
        <w:rPr>
          <w:rFonts w:ascii="Arial" w:hAnsi="Arial" w:cs="Arial"/>
          <w:sz w:val="24"/>
          <w:szCs w:val="24"/>
        </w:rPr>
        <w:t>as follows</w:t>
      </w:r>
      <w:r>
        <w:rPr>
          <w:rFonts w:ascii="Arial" w:hAnsi="Arial" w:cs="Arial"/>
          <w:sz w:val="24"/>
          <w:szCs w:val="24"/>
        </w:rPr>
        <w:t>:</w:t>
      </w:r>
    </w:p>
    <w:p w14:paraId="06F0C9BB" w14:textId="77777777" w:rsidR="00261B96" w:rsidRPr="00561064" w:rsidRDefault="00261B96" w:rsidP="00261B96">
      <w:pPr>
        <w:pStyle w:val="ListParagraph"/>
        <w:ind w:left="142"/>
        <w:rPr>
          <w:rFonts w:ascii="Arial" w:hAnsi="Arial" w:cs="Arial"/>
          <w:sz w:val="24"/>
          <w:szCs w:val="24"/>
        </w:rPr>
      </w:pPr>
    </w:p>
    <w:p w14:paraId="5E77AE60" w14:textId="15D711BF" w:rsidR="00261B96" w:rsidRPr="00624065" w:rsidRDefault="00261B96" w:rsidP="00261B96">
      <w:pPr>
        <w:pStyle w:val="ListParagraph"/>
        <w:numPr>
          <w:ilvl w:val="0"/>
          <w:numId w:val="2"/>
        </w:numPr>
        <w:spacing w:line="276" w:lineRule="auto"/>
        <w:ind w:left="851" w:firstLine="0"/>
      </w:pPr>
      <w:r>
        <w:rPr>
          <w:rFonts w:ascii="Arial" w:hAnsi="Arial" w:cs="Arial"/>
          <w:sz w:val="24"/>
          <w:szCs w:val="24"/>
        </w:rPr>
        <w:t xml:space="preserve">Support </w:t>
      </w:r>
      <w:r w:rsidRPr="00A07A4E">
        <w:rPr>
          <w:rFonts w:ascii="Arial" w:hAnsi="Arial" w:cs="Arial"/>
          <w:sz w:val="24"/>
          <w:szCs w:val="24"/>
        </w:rPr>
        <w:t>Good or Outstanding</w:t>
      </w:r>
      <w:r w:rsidR="001A4CF1">
        <w:rPr>
          <w:rFonts w:ascii="Arial" w:hAnsi="Arial" w:cs="Arial"/>
          <w:sz w:val="24"/>
          <w:szCs w:val="24"/>
        </w:rPr>
        <w:t xml:space="preserve"> schools</w:t>
      </w:r>
    </w:p>
    <w:p w14:paraId="30696F7E" w14:textId="77777777"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RAG Rated System used for information not qualification</w:t>
      </w:r>
    </w:p>
    <w:p w14:paraId="57E70DB6" w14:textId="1CD84DD8"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Schools not identified in RAG rating system can still apply</w:t>
      </w:r>
    </w:p>
    <w:p w14:paraId="5605F042" w14:textId="514FA30A"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 xml:space="preserve">Funding not based purely on </w:t>
      </w:r>
      <w:r w:rsidR="001A4CF1">
        <w:rPr>
          <w:rFonts w:ascii="Arial" w:hAnsi="Arial" w:cs="Arial"/>
          <w:sz w:val="24"/>
          <w:szCs w:val="24"/>
        </w:rPr>
        <w:t xml:space="preserve">a </w:t>
      </w:r>
      <w:r w:rsidRPr="00624065">
        <w:rPr>
          <w:rFonts w:ascii="Arial" w:hAnsi="Arial" w:cs="Arial"/>
          <w:sz w:val="24"/>
          <w:szCs w:val="24"/>
        </w:rPr>
        <w:t>formulaic approach</w:t>
      </w:r>
    </w:p>
    <w:p w14:paraId="3CDEF875" w14:textId="180CADBA"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 xml:space="preserve">Support for falling rolls not limited to financial </w:t>
      </w:r>
      <w:r w:rsidR="001A4CF1">
        <w:rPr>
          <w:rFonts w:ascii="Arial" w:hAnsi="Arial" w:cs="Arial"/>
          <w:sz w:val="24"/>
          <w:szCs w:val="24"/>
        </w:rPr>
        <w:t xml:space="preserve">claims </w:t>
      </w:r>
      <w:r w:rsidRPr="00624065">
        <w:rPr>
          <w:rFonts w:ascii="Arial" w:hAnsi="Arial" w:cs="Arial"/>
          <w:sz w:val="24"/>
          <w:szCs w:val="24"/>
        </w:rPr>
        <w:t>only</w:t>
      </w:r>
    </w:p>
    <w:p w14:paraId="50EE6A3C" w14:textId="76AA7F92"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 xml:space="preserve">Financial </w:t>
      </w:r>
      <w:r>
        <w:rPr>
          <w:rFonts w:ascii="Arial" w:hAnsi="Arial" w:cs="Arial"/>
          <w:sz w:val="24"/>
          <w:szCs w:val="24"/>
        </w:rPr>
        <w:t>s</w:t>
      </w:r>
      <w:r w:rsidRPr="00624065">
        <w:rPr>
          <w:rFonts w:ascii="Arial" w:hAnsi="Arial" w:cs="Arial"/>
          <w:sz w:val="24"/>
          <w:szCs w:val="24"/>
        </w:rPr>
        <w:t xml:space="preserve">upport </w:t>
      </w:r>
      <w:r w:rsidR="001A4CF1">
        <w:rPr>
          <w:rFonts w:ascii="Arial" w:hAnsi="Arial" w:cs="Arial"/>
          <w:sz w:val="24"/>
          <w:szCs w:val="24"/>
        </w:rPr>
        <w:t xml:space="preserve">is </w:t>
      </w:r>
      <w:r w:rsidRPr="00624065">
        <w:rPr>
          <w:rFonts w:ascii="Arial" w:hAnsi="Arial" w:cs="Arial"/>
          <w:sz w:val="24"/>
          <w:szCs w:val="24"/>
        </w:rPr>
        <w:t xml:space="preserve">not </w:t>
      </w:r>
      <w:r w:rsidR="001A4CF1">
        <w:rPr>
          <w:rFonts w:ascii="Arial" w:hAnsi="Arial" w:cs="Arial"/>
          <w:sz w:val="24"/>
          <w:szCs w:val="24"/>
        </w:rPr>
        <w:t xml:space="preserve">an </w:t>
      </w:r>
      <w:r w:rsidRPr="00624065">
        <w:rPr>
          <w:rFonts w:ascii="Arial" w:hAnsi="Arial" w:cs="Arial"/>
          <w:sz w:val="24"/>
          <w:szCs w:val="24"/>
        </w:rPr>
        <w:t>automatic right</w:t>
      </w:r>
    </w:p>
    <w:p w14:paraId="656E4F72" w14:textId="78E6C2DD"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 xml:space="preserve">Schools need to apply in writing prior to </w:t>
      </w:r>
      <w:r>
        <w:rPr>
          <w:rFonts w:ascii="Arial" w:hAnsi="Arial" w:cs="Arial"/>
          <w:sz w:val="24"/>
          <w:szCs w:val="24"/>
        </w:rPr>
        <w:t>30</w:t>
      </w:r>
      <w:r w:rsidRPr="00D003FD">
        <w:rPr>
          <w:rFonts w:ascii="Arial" w:hAnsi="Arial" w:cs="Arial"/>
          <w:sz w:val="24"/>
          <w:szCs w:val="24"/>
          <w:vertAlign w:val="superscript"/>
        </w:rPr>
        <w:t>th</w:t>
      </w:r>
      <w:r>
        <w:rPr>
          <w:rFonts w:ascii="Arial" w:hAnsi="Arial" w:cs="Arial"/>
          <w:sz w:val="24"/>
          <w:szCs w:val="24"/>
        </w:rPr>
        <w:t xml:space="preserve"> </w:t>
      </w:r>
      <w:r w:rsidRPr="00624065">
        <w:rPr>
          <w:rFonts w:ascii="Arial" w:hAnsi="Arial" w:cs="Arial"/>
          <w:sz w:val="24"/>
          <w:szCs w:val="24"/>
        </w:rPr>
        <w:t>November</w:t>
      </w:r>
      <w:r w:rsidR="001A4CF1">
        <w:rPr>
          <w:rFonts w:ascii="Arial" w:hAnsi="Arial" w:cs="Arial"/>
          <w:sz w:val="24"/>
          <w:szCs w:val="24"/>
        </w:rPr>
        <w:t xml:space="preserve"> 202</w:t>
      </w:r>
      <w:r w:rsidR="00AE3571">
        <w:rPr>
          <w:rFonts w:ascii="Arial" w:hAnsi="Arial" w:cs="Arial"/>
          <w:sz w:val="24"/>
          <w:szCs w:val="24"/>
        </w:rPr>
        <w:t>3</w:t>
      </w:r>
    </w:p>
    <w:p w14:paraId="53EAA579" w14:textId="32ED5C81" w:rsidR="00261B96" w:rsidRPr="00624065" w:rsidRDefault="00261B96" w:rsidP="00261B96">
      <w:pPr>
        <w:pStyle w:val="ListParagraph"/>
        <w:numPr>
          <w:ilvl w:val="0"/>
          <w:numId w:val="2"/>
        </w:numPr>
        <w:spacing w:line="276" w:lineRule="auto"/>
        <w:ind w:left="851" w:firstLine="0"/>
        <w:rPr>
          <w:rFonts w:ascii="Arial" w:hAnsi="Arial" w:cs="Arial"/>
          <w:sz w:val="24"/>
          <w:szCs w:val="24"/>
        </w:rPr>
      </w:pPr>
      <w:r>
        <w:rPr>
          <w:rFonts w:ascii="Arial" w:hAnsi="Arial" w:cs="Arial"/>
          <w:sz w:val="24"/>
          <w:szCs w:val="24"/>
        </w:rPr>
        <w:t>Schools to apply annually</w:t>
      </w:r>
      <w:r w:rsidR="001A4CF1">
        <w:rPr>
          <w:rFonts w:ascii="Arial" w:hAnsi="Arial" w:cs="Arial"/>
          <w:sz w:val="24"/>
          <w:szCs w:val="24"/>
        </w:rPr>
        <w:t xml:space="preserve"> for Falling Rolls Funding </w:t>
      </w:r>
    </w:p>
    <w:p w14:paraId="6BDB03B9" w14:textId="561045A2" w:rsidR="00261B96" w:rsidRDefault="00261B96" w:rsidP="00261B96">
      <w:pPr>
        <w:pStyle w:val="ListParagraph"/>
        <w:numPr>
          <w:ilvl w:val="0"/>
          <w:numId w:val="2"/>
        </w:numPr>
        <w:spacing w:line="276" w:lineRule="auto"/>
        <w:ind w:left="851" w:firstLine="0"/>
        <w:rPr>
          <w:rFonts w:ascii="Arial" w:hAnsi="Arial" w:cs="Arial"/>
          <w:sz w:val="24"/>
          <w:szCs w:val="24"/>
        </w:rPr>
      </w:pPr>
      <w:r w:rsidRPr="00624065">
        <w:rPr>
          <w:rFonts w:ascii="Arial" w:hAnsi="Arial" w:cs="Arial"/>
          <w:sz w:val="24"/>
          <w:szCs w:val="24"/>
        </w:rPr>
        <w:t xml:space="preserve">Maximum award </w:t>
      </w:r>
      <w:r w:rsidR="001A4CF1">
        <w:rPr>
          <w:rFonts w:ascii="Arial" w:hAnsi="Arial" w:cs="Arial"/>
          <w:sz w:val="24"/>
          <w:szCs w:val="24"/>
        </w:rPr>
        <w:t xml:space="preserve">available to schools is </w:t>
      </w:r>
      <w:r w:rsidRPr="00624065">
        <w:rPr>
          <w:rFonts w:ascii="Arial" w:hAnsi="Arial" w:cs="Arial"/>
          <w:sz w:val="24"/>
          <w:szCs w:val="24"/>
        </w:rPr>
        <w:t>3 academic years</w:t>
      </w:r>
    </w:p>
    <w:p w14:paraId="494C3FA1" w14:textId="0D31E3ED" w:rsidR="00171350" w:rsidRDefault="00171350" w:rsidP="00171350">
      <w:pPr>
        <w:pStyle w:val="ListParagraph"/>
        <w:spacing w:line="276" w:lineRule="auto"/>
        <w:ind w:left="851"/>
        <w:rPr>
          <w:rFonts w:ascii="Arial" w:hAnsi="Arial" w:cs="Arial"/>
          <w:sz w:val="24"/>
          <w:szCs w:val="24"/>
        </w:rPr>
      </w:pPr>
    </w:p>
    <w:p w14:paraId="4C2AB835" w14:textId="77777777" w:rsidR="00261B96" w:rsidRDefault="00261B96" w:rsidP="00261B96">
      <w:pPr>
        <w:pStyle w:val="ListParagraph"/>
        <w:spacing w:after="0"/>
        <w:ind w:left="142"/>
        <w:rPr>
          <w:rFonts w:ascii="Arial" w:hAnsi="Arial" w:cs="Arial"/>
          <w:b/>
          <w:bCs/>
          <w:sz w:val="28"/>
          <w:szCs w:val="28"/>
        </w:rPr>
      </w:pPr>
    </w:p>
    <w:p w14:paraId="1DE9A797" w14:textId="5A3238B1" w:rsidR="00261B96" w:rsidRDefault="00261B96" w:rsidP="00261B96">
      <w:pPr>
        <w:pStyle w:val="ListParagraph"/>
        <w:numPr>
          <w:ilvl w:val="0"/>
          <w:numId w:val="1"/>
        </w:numPr>
        <w:spacing w:after="0"/>
        <w:ind w:left="142" w:firstLine="0"/>
        <w:rPr>
          <w:rFonts w:ascii="Arial" w:hAnsi="Arial" w:cs="Arial"/>
          <w:b/>
          <w:bCs/>
          <w:sz w:val="28"/>
          <w:szCs w:val="28"/>
        </w:rPr>
      </w:pPr>
      <w:r w:rsidRPr="00491CF5">
        <w:rPr>
          <w:rFonts w:ascii="Arial" w:hAnsi="Arial" w:cs="Arial"/>
          <w:b/>
          <w:bCs/>
          <w:sz w:val="28"/>
          <w:szCs w:val="28"/>
        </w:rPr>
        <w:lastRenderedPageBreak/>
        <w:t xml:space="preserve">Support </w:t>
      </w:r>
      <w:r>
        <w:rPr>
          <w:rFonts w:ascii="Arial" w:hAnsi="Arial" w:cs="Arial"/>
          <w:b/>
          <w:bCs/>
          <w:sz w:val="28"/>
          <w:szCs w:val="28"/>
        </w:rPr>
        <w:t xml:space="preserve">for </w:t>
      </w:r>
      <w:r w:rsidRPr="00491CF5">
        <w:rPr>
          <w:rFonts w:ascii="Arial" w:hAnsi="Arial" w:cs="Arial"/>
          <w:b/>
          <w:bCs/>
          <w:sz w:val="28"/>
          <w:szCs w:val="28"/>
        </w:rPr>
        <w:t>Schools</w:t>
      </w:r>
    </w:p>
    <w:p w14:paraId="53B5CB66" w14:textId="0048E485" w:rsidR="004306D9" w:rsidRDefault="004306D9" w:rsidP="004306D9">
      <w:pPr>
        <w:pStyle w:val="ListParagraph"/>
        <w:spacing w:after="0"/>
        <w:ind w:left="142"/>
        <w:rPr>
          <w:rFonts w:ascii="Arial" w:hAnsi="Arial" w:cs="Arial"/>
          <w:b/>
          <w:bCs/>
          <w:sz w:val="28"/>
          <w:szCs w:val="28"/>
        </w:rPr>
      </w:pPr>
    </w:p>
    <w:p w14:paraId="07737B57" w14:textId="7AE9A2A0" w:rsidR="004306D9" w:rsidRPr="00AE225C" w:rsidRDefault="004306D9" w:rsidP="00F466C0">
      <w:pPr>
        <w:pStyle w:val="ListParagraph"/>
        <w:numPr>
          <w:ilvl w:val="1"/>
          <w:numId w:val="1"/>
        </w:numPr>
        <w:spacing w:after="0"/>
        <w:ind w:left="709" w:hanging="567"/>
        <w:rPr>
          <w:rFonts w:ascii="Arial" w:hAnsi="Arial" w:cs="Arial"/>
          <w:sz w:val="24"/>
          <w:szCs w:val="24"/>
        </w:rPr>
      </w:pPr>
      <w:r w:rsidRPr="00AE225C">
        <w:rPr>
          <w:rFonts w:ascii="Arial" w:hAnsi="Arial" w:cs="Arial"/>
          <w:sz w:val="24"/>
          <w:szCs w:val="24"/>
        </w:rPr>
        <w:t>There are other methods of support available to schools which are NOT financial based, and these options will be considered for each school.</w:t>
      </w:r>
    </w:p>
    <w:p w14:paraId="4F172428" w14:textId="4FAE97D9" w:rsidR="00261B96" w:rsidRPr="00AE225C" w:rsidRDefault="00261B96" w:rsidP="00F466C0">
      <w:pPr>
        <w:pStyle w:val="ListParagraph"/>
        <w:numPr>
          <w:ilvl w:val="1"/>
          <w:numId w:val="1"/>
        </w:numPr>
        <w:spacing w:after="0"/>
        <w:ind w:left="709" w:hanging="567"/>
        <w:rPr>
          <w:rFonts w:cs="Arial"/>
          <w:szCs w:val="24"/>
        </w:rPr>
      </w:pPr>
      <w:r w:rsidRPr="00AE225C">
        <w:rPr>
          <w:rFonts w:ascii="Arial" w:hAnsi="Arial" w:cs="Arial"/>
          <w:sz w:val="24"/>
          <w:szCs w:val="24"/>
        </w:rPr>
        <w:t>The Education &amp; Childcare Commissioning Team (ECCT) have developed a programme of support for schools facing falling rolls. This includes:</w:t>
      </w:r>
    </w:p>
    <w:p w14:paraId="4963976E" w14:textId="54A6D2D8" w:rsidR="00261B96" w:rsidRPr="00AE225C" w:rsidRDefault="00261B96" w:rsidP="00F466C0">
      <w:pPr>
        <w:pStyle w:val="ListParagraph"/>
        <w:numPr>
          <w:ilvl w:val="1"/>
          <w:numId w:val="1"/>
        </w:numPr>
        <w:spacing w:after="0"/>
        <w:ind w:left="709" w:hanging="567"/>
        <w:rPr>
          <w:rFonts w:cs="Arial"/>
          <w:szCs w:val="24"/>
        </w:rPr>
      </w:pPr>
      <w:r w:rsidRPr="00AE225C">
        <w:rPr>
          <w:rFonts w:ascii="Arial" w:hAnsi="Arial" w:cs="Arial"/>
          <w:sz w:val="24"/>
          <w:szCs w:val="24"/>
        </w:rPr>
        <w:t>Forecasts for all schools</w:t>
      </w:r>
      <w:r w:rsidR="002B7316" w:rsidRPr="00AE225C">
        <w:rPr>
          <w:rFonts w:ascii="Arial" w:hAnsi="Arial" w:cs="Arial"/>
          <w:sz w:val="24"/>
          <w:szCs w:val="24"/>
        </w:rPr>
        <w:t xml:space="preserve"> are</w:t>
      </w:r>
      <w:r w:rsidRPr="00AE225C">
        <w:rPr>
          <w:rFonts w:ascii="Arial" w:hAnsi="Arial" w:cs="Arial"/>
          <w:sz w:val="24"/>
          <w:szCs w:val="24"/>
        </w:rPr>
        <w:t xml:space="preserve"> published on the Learn Sheffield Schools Data Hub annually; these </w:t>
      </w:r>
      <w:r w:rsidR="001A4CF1" w:rsidRPr="00AE225C">
        <w:rPr>
          <w:rFonts w:ascii="Arial" w:hAnsi="Arial" w:cs="Arial"/>
          <w:sz w:val="24"/>
          <w:szCs w:val="24"/>
        </w:rPr>
        <w:t xml:space="preserve">schools </w:t>
      </w:r>
      <w:r w:rsidRPr="00AE225C">
        <w:rPr>
          <w:rFonts w:ascii="Arial" w:hAnsi="Arial" w:cs="Arial"/>
          <w:sz w:val="24"/>
          <w:szCs w:val="24"/>
        </w:rPr>
        <w:t xml:space="preserve">are broken down by sub-planning area and provide a prediction for demand for each primary for the next 4 years which will support school leadership and governors’ decision-making. </w:t>
      </w:r>
    </w:p>
    <w:p w14:paraId="0CB5409D" w14:textId="1EF39DE2" w:rsidR="00261B96" w:rsidRPr="00AE225C" w:rsidRDefault="00261B96" w:rsidP="00F466C0">
      <w:pPr>
        <w:pStyle w:val="ListParagraph"/>
        <w:numPr>
          <w:ilvl w:val="1"/>
          <w:numId w:val="1"/>
        </w:numPr>
        <w:spacing w:after="0"/>
        <w:ind w:left="709" w:hanging="567"/>
        <w:rPr>
          <w:rFonts w:cs="Arial"/>
          <w:szCs w:val="24"/>
        </w:rPr>
      </w:pPr>
      <w:r w:rsidRPr="00AE225C">
        <w:rPr>
          <w:rFonts w:ascii="Arial" w:hAnsi="Arial" w:cs="Arial"/>
          <w:sz w:val="24"/>
          <w:szCs w:val="24"/>
        </w:rPr>
        <w:t xml:space="preserve">Officers in Admissions and ECCT can provide advice and guidance for any statutory processes for significant change </w:t>
      </w:r>
      <w:proofErr w:type="gramStart"/>
      <w:r w:rsidRPr="00AE225C">
        <w:rPr>
          <w:rFonts w:ascii="Arial" w:hAnsi="Arial" w:cs="Arial"/>
          <w:sz w:val="24"/>
          <w:szCs w:val="24"/>
        </w:rPr>
        <w:t>e.g.</w:t>
      </w:r>
      <w:proofErr w:type="gramEnd"/>
      <w:r w:rsidRPr="00AE225C">
        <w:rPr>
          <w:rFonts w:ascii="Arial" w:hAnsi="Arial" w:cs="Arial"/>
          <w:sz w:val="24"/>
          <w:szCs w:val="24"/>
        </w:rPr>
        <w:t xml:space="preserve"> reducing PAN.</w:t>
      </w:r>
    </w:p>
    <w:p w14:paraId="207C7EDC" w14:textId="336367AB" w:rsidR="00261B96" w:rsidRPr="00AE225C" w:rsidRDefault="00261B96" w:rsidP="00F466C0">
      <w:pPr>
        <w:pStyle w:val="ListParagraph"/>
        <w:numPr>
          <w:ilvl w:val="1"/>
          <w:numId w:val="1"/>
        </w:numPr>
        <w:spacing w:after="0"/>
        <w:ind w:left="709" w:hanging="567"/>
        <w:rPr>
          <w:rFonts w:cs="Arial"/>
          <w:szCs w:val="24"/>
        </w:rPr>
      </w:pPr>
      <w:r w:rsidRPr="00AE225C">
        <w:rPr>
          <w:rFonts w:ascii="Arial" w:hAnsi="Arial" w:cs="Arial"/>
          <w:sz w:val="24"/>
          <w:szCs w:val="24"/>
        </w:rPr>
        <w:t>Individual meetings offered to schools identified as ‘Red’ through RAG analysis of forecasts. This will provide an opportunity to discuss the data and consider options. (RAG analysis methodology considers a range of risk factors but primarily identifies schools with 30% surplus in reception year in forecast years). This process will be undertaken annually once the forecasts are produced (Spring term).</w:t>
      </w:r>
    </w:p>
    <w:p w14:paraId="30B47264" w14:textId="77777777" w:rsidR="00261B96" w:rsidRPr="008B1209" w:rsidRDefault="00261B96" w:rsidP="00F466C0">
      <w:pPr>
        <w:pStyle w:val="ListParagraph"/>
        <w:numPr>
          <w:ilvl w:val="1"/>
          <w:numId w:val="1"/>
        </w:numPr>
        <w:spacing w:after="0"/>
        <w:ind w:left="709" w:hanging="567"/>
        <w:rPr>
          <w:rFonts w:ascii="Arial" w:hAnsi="Arial" w:cs="Arial"/>
          <w:sz w:val="24"/>
          <w:szCs w:val="24"/>
        </w:rPr>
      </w:pPr>
      <w:r w:rsidRPr="008B1209">
        <w:rPr>
          <w:rFonts w:ascii="Arial" w:hAnsi="Arial" w:cs="Arial"/>
          <w:sz w:val="24"/>
          <w:szCs w:val="24"/>
        </w:rPr>
        <w:t>Forecasts and officer attendance on request to support local planning area / locality meetings where a collaborative approach is required.</w:t>
      </w:r>
    </w:p>
    <w:p w14:paraId="158FD40D" w14:textId="77777777" w:rsidR="00261B96" w:rsidRPr="000C4370" w:rsidRDefault="00261B96" w:rsidP="00F466C0">
      <w:pPr>
        <w:pStyle w:val="ListParagraph"/>
        <w:numPr>
          <w:ilvl w:val="1"/>
          <w:numId w:val="1"/>
        </w:numPr>
        <w:spacing w:after="0"/>
        <w:ind w:left="709" w:hanging="567"/>
        <w:rPr>
          <w:rFonts w:ascii="Arial" w:hAnsi="Arial" w:cs="Arial"/>
          <w:sz w:val="24"/>
          <w:szCs w:val="24"/>
        </w:rPr>
      </w:pPr>
      <w:r w:rsidRPr="000C4370">
        <w:rPr>
          <w:rFonts w:ascii="Arial" w:hAnsi="Arial" w:cs="Arial"/>
          <w:sz w:val="24"/>
          <w:szCs w:val="24"/>
        </w:rPr>
        <w:t>Other methods of support will also include:</w:t>
      </w:r>
    </w:p>
    <w:p w14:paraId="6847F7FF" w14:textId="78F9308A" w:rsidR="00261B96" w:rsidRPr="000C4370" w:rsidRDefault="00261B96" w:rsidP="00F466C0">
      <w:pPr>
        <w:pStyle w:val="ListParagraph"/>
        <w:numPr>
          <w:ilvl w:val="2"/>
          <w:numId w:val="1"/>
        </w:numPr>
        <w:spacing w:after="0"/>
        <w:ind w:left="1560" w:hanging="851"/>
        <w:rPr>
          <w:rFonts w:ascii="Arial" w:hAnsi="Arial" w:cs="Arial"/>
          <w:sz w:val="24"/>
          <w:szCs w:val="24"/>
        </w:rPr>
      </w:pPr>
      <w:r w:rsidRPr="000C4370">
        <w:rPr>
          <w:rFonts w:ascii="Arial" w:hAnsi="Arial" w:cs="Arial"/>
          <w:sz w:val="24"/>
          <w:szCs w:val="24"/>
        </w:rPr>
        <w:t>Regular opportunities to share data with all schools.</w:t>
      </w:r>
    </w:p>
    <w:p w14:paraId="24D7FFA5" w14:textId="54C871FD" w:rsidR="000C4370" w:rsidRPr="00C97386" w:rsidRDefault="00261B96" w:rsidP="00F466C0">
      <w:pPr>
        <w:pStyle w:val="ListParagraph"/>
        <w:numPr>
          <w:ilvl w:val="2"/>
          <w:numId w:val="1"/>
        </w:numPr>
        <w:spacing w:after="0"/>
        <w:ind w:left="1560" w:hanging="851"/>
        <w:rPr>
          <w:rFonts w:ascii="Arial" w:hAnsi="Arial" w:cs="Arial"/>
          <w:sz w:val="24"/>
          <w:szCs w:val="24"/>
        </w:rPr>
      </w:pPr>
      <w:r w:rsidRPr="00C97386">
        <w:rPr>
          <w:rFonts w:ascii="Arial" w:hAnsi="Arial" w:cs="Arial"/>
          <w:sz w:val="24"/>
          <w:szCs w:val="24"/>
        </w:rPr>
        <w:t xml:space="preserve">Review options with targeted schools, mainly in the Red category of the RAG rating system (these are schools that have met </w:t>
      </w:r>
      <w:r w:rsidR="001A4CF1" w:rsidRPr="00C97386">
        <w:rPr>
          <w:rFonts w:ascii="Arial" w:hAnsi="Arial" w:cs="Arial"/>
          <w:sz w:val="24"/>
          <w:szCs w:val="24"/>
        </w:rPr>
        <w:t xml:space="preserve">any </w:t>
      </w:r>
      <w:r w:rsidRPr="00C97386">
        <w:rPr>
          <w:rFonts w:ascii="Arial" w:hAnsi="Arial" w:cs="Arial"/>
          <w:sz w:val="24"/>
          <w:szCs w:val="24"/>
        </w:rPr>
        <w:t>agreed criteria set by the LA as schools requiring urgent support).</w:t>
      </w:r>
    </w:p>
    <w:p w14:paraId="4D438392" w14:textId="63319236" w:rsidR="000C4370" w:rsidRPr="00C97386" w:rsidRDefault="00261B96" w:rsidP="00F466C0">
      <w:pPr>
        <w:pStyle w:val="ListParagraph"/>
        <w:numPr>
          <w:ilvl w:val="2"/>
          <w:numId w:val="1"/>
        </w:numPr>
        <w:spacing w:after="0"/>
        <w:ind w:left="1560" w:hanging="851"/>
        <w:rPr>
          <w:rFonts w:ascii="Arial" w:hAnsi="Arial" w:cs="Arial"/>
          <w:sz w:val="24"/>
          <w:szCs w:val="24"/>
        </w:rPr>
      </w:pPr>
      <w:r w:rsidRPr="00C97386">
        <w:rPr>
          <w:rFonts w:ascii="Arial" w:hAnsi="Arial" w:cs="Arial"/>
          <w:sz w:val="24"/>
          <w:szCs w:val="24"/>
        </w:rPr>
        <w:t xml:space="preserve">Consideration of </w:t>
      </w:r>
      <w:r w:rsidR="00C97386" w:rsidRPr="00C97386">
        <w:rPr>
          <w:rFonts w:ascii="Arial" w:hAnsi="Arial" w:cs="Arial"/>
          <w:sz w:val="24"/>
          <w:szCs w:val="24"/>
        </w:rPr>
        <w:t>e</w:t>
      </w:r>
      <w:r w:rsidRPr="00C97386">
        <w:rPr>
          <w:rFonts w:ascii="Arial" w:hAnsi="Arial" w:cs="Arial"/>
          <w:sz w:val="24"/>
          <w:szCs w:val="24"/>
        </w:rPr>
        <w:t>ither a temporary or permanent adjustment of the school’s PAN.</w:t>
      </w:r>
    </w:p>
    <w:p w14:paraId="5FA96849" w14:textId="7FC309B0" w:rsidR="000C4370" w:rsidRPr="00C97386" w:rsidRDefault="00261B96" w:rsidP="00F466C0">
      <w:pPr>
        <w:pStyle w:val="ListParagraph"/>
        <w:numPr>
          <w:ilvl w:val="2"/>
          <w:numId w:val="1"/>
        </w:numPr>
        <w:spacing w:after="0"/>
        <w:ind w:left="1560" w:hanging="851"/>
        <w:rPr>
          <w:rFonts w:ascii="Arial" w:hAnsi="Arial" w:cs="Arial"/>
          <w:sz w:val="24"/>
          <w:szCs w:val="24"/>
        </w:rPr>
      </w:pPr>
      <w:r w:rsidRPr="00C97386">
        <w:rPr>
          <w:rFonts w:ascii="Arial" w:hAnsi="Arial" w:cs="Arial"/>
          <w:sz w:val="24"/>
          <w:szCs w:val="24"/>
        </w:rPr>
        <w:t xml:space="preserve">Forming part of a review of over capacity of places in an area of the city. Officers can facilitate or contribute to discussions at locality / planning area level. </w:t>
      </w:r>
    </w:p>
    <w:p w14:paraId="39749149" w14:textId="7857B09A" w:rsidR="000C4370" w:rsidRPr="00C97386" w:rsidRDefault="00261B96" w:rsidP="00F466C0">
      <w:pPr>
        <w:pStyle w:val="ListParagraph"/>
        <w:numPr>
          <w:ilvl w:val="2"/>
          <w:numId w:val="1"/>
        </w:numPr>
        <w:spacing w:after="0"/>
        <w:ind w:left="1560" w:hanging="851"/>
        <w:rPr>
          <w:rFonts w:ascii="Arial" w:hAnsi="Arial" w:cs="Arial"/>
          <w:sz w:val="24"/>
          <w:szCs w:val="24"/>
        </w:rPr>
      </w:pPr>
      <w:r w:rsidRPr="00C97386">
        <w:rPr>
          <w:rFonts w:ascii="Arial" w:hAnsi="Arial" w:cs="Arial"/>
          <w:sz w:val="24"/>
          <w:szCs w:val="24"/>
        </w:rPr>
        <w:t>Advice and support on federation, amalgamation or academisation process as appropriate.</w:t>
      </w:r>
    </w:p>
    <w:p w14:paraId="1230FDB0" w14:textId="0150E687" w:rsidR="00261B96" w:rsidRDefault="00261B96" w:rsidP="00F466C0">
      <w:pPr>
        <w:pStyle w:val="ListParagraph"/>
        <w:numPr>
          <w:ilvl w:val="2"/>
          <w:numId w:val="1"/>
        </w:numPr>
        <w:spacing w:after="0"/>
        <w:ind w:left="1560" w:hanging="851"/>
        <w:rPr>
          <w:rFonts w:ascii="Arial" w:hAnsi="Arial" w:cs="Arial"/>
          <w:sz w:val="24"/>
          <w:szCs w:val="24"/>
        </w:rPr>
      </w:pPr>
      <w:r>
        <w:rPr>
          <w:rFonts w:ascii="Arial" w:hAnsi="Arial" w:cs="Arial"/>
          <w:sz w:val="24"/>
          <w:szCs w:val="24"/>
        </w:rPr>
        <w:t xml:space="preserve">Supporting </w:t>
      </w:r>
      <w:r w:rsidR="001A4CF1">
        <w:rPr>
          <w:rFonts w:ascii="Arial" w:hAnsi="Arial" w:cs="Arial"/>
          <w:sz w:val="24"/>
          <w:szCs w:val="24"/>
        </w:rPr>
        <w:t xml:space="preserve">schools with </w:t>
      </w:r>
      <w:r>
        <w:rPr>
          <w:rFonts w:ascii="Arial" w:hAnsi="Arial" w:cs="Arial"/>
          <w:sz w:val="24"/>
          <w:szCs w:val="24"/>
        </w:rPr>
        <w:t>budget planning.</w:t>
      </w:r>
    </w:p>
    <w:p w14:paraId="56E7155C" w14:textId="54E6F797" w:rsidR="00261B96" w:rsidRPr="00FA3EA4" w:rsidRDefault="00261B96" w:rsidP="00F466C0">
      <w:pPr>
        <w:pStyle w:val="ListParagraph"/>
        <w:numPr>
          <w:ilvl w:val="2"/>
          <w:numId w:val="1"/>
        </w:numPr>
        <w:spacing w:after="0"/>
        <w:ind w:left="1560" w:hanging="851"/>
        <w:rPr>
          <w:rFonts w:ascii="Arial" w:hAnsi="Arial" w:cs="Arial"/>
          <w:sz w:val="24"/>
          <w:szCs w:val="24"/>
        </w:rPr>
      </w:pPr>
      <w:r>
        <w:rPr>
          <w:rFonts w:ascii="Arial" w:hAnsi="Arial" w:cs="Arial"/>
          <w:sz w:val="24"/>
          <w:szCs w:val="24"/>
        </w:rPr>
        <w:t xml:space="preserve">Recommending work with a </w:t>
      </w:r>
      <w:r w:rsidRPr="00DC1EDB">
        <w:rPr>
          <w:rFonts w:ascii="Arial" w:hAnsi="Arial" w:cs="Arial"/>
          <w:sz w:val="24"/>
          <w:szCs w:val="24"/>
        </w:rPr>
        <w:t>School Resource Management Advisor (SRMA)</w:t>
      </w:r>
      <w:r>
        <w:rPr>
          <w:rFonts w:ascii="Arial" w:hAnsi="Arial" w:cs="Arial"/>
          <w:sz w:val="24"/>
          <w:szCs w:val="24"/>
        </w:rPr>
        <w:t>.</w:t>
      </w:r>
    </w:p>
    <w:p w14:paraId="7A2B3D97" w14:textId="77777777" w:rsidR="00261B96" w:rsidRDefault="00261B96" w:rsidP="00261B96">
      <w:pPr>
        <w:pStyle w:val="ListParagraph"/>
        <w:spacing w:after="0"/>
        <w:ind w:left="142"/>
        <w:rPr>
          <w:rFonts w:ascii="Arial" w:hAnsi="Arial" w:cs="Arial"/>
          <w:sz w:val="24"/>
          <w:szCs w:val="24"/>
        </w:rPr>
      </w:pPr>
    </w:p>
    <w:p w14:paraId="06E47103" w14:textId="77777777" w:rsidR="00F466C0" w:rsidRPr="00C7285E" w:rsidRDefault="00F466C0" w:rsidP="00261B96">
      <w:pPr>
        <w:pStyle w:val="ListParagraph"/>
        <w:spacing w:after="0"/>
        <w:ind w:left="142"/>
        <w:rPr>
          <w:rFonts w:ascii="Arial" w:hAnsi="Arial" w:cs="Arial"/>
          <w:sz w:val="24"/>
          <w:szCs w:val="24"/>
        </w:rPr>
      </w:pPr>
    </w:p>
    <w:p w14:paraId="67E6BB85" w14:textId="77777777" w:rsidR="00261B96" w:rsidRPr="007E17EB" w:rsidRDefault="00261B96" w:rsidP="00261B96">
      <w:pPr>
        <w:pStyle w:val="ListParagraph"/>
        <w:numPr>
          <w:ilvl w:val="0"/>
          <w:numId w:val="1"/>
        </w:numPr>
        <w:spacing w:after="0"/>
        <w:ind w:left="142" w:firstLine="0"/>
        <w:rPr>
          <w:rFonts w:ascii="Arial" w:hAnsi="Arial" w:cs="Arial"/>
          <w:b/>
          <w:bCs/>
          <w:sz w:val="28"/>
          <w:szCs w:val="28"/>
        </w:rPr>
      </w:pPr>
      <w:r w:rsidRPr="007E17EB">
        <w:rPr>
          <w:rFonts w:ascii="Arial" w:hAnsi="Arial" w:cs="Arial"/>
          <w:b/>
          <w:bCs/>
          <w:sz w:val="28"/>
          <w:szCs w:val="28"/>
        </w:rPr>
        <w:t xml:space="preserve">Criteria </w:t>
      </w:r>
      <w:r>
        <w:rPr>
          <w:rFonts w:ascii="Arial" w:hAnsi="Arial" w:cs="Arial"/>
          <w:b/>
          <w:bCs/>
          <w:sz w:val="28"/>
          <w:szCs w:val="28"/>
        </w:rPr>
        <w:t>for Claims Process for Additional Funding</w:t>
      </w:r>
    </w:p>
    <w:p w14:paraId="19B4CC4A" w14:textId="77777777" w:rsidR="00261B96" w:rsidRDefault="00261B96" w:rsidP="00261B96">
      <w:pPr>
        <w:pStyle w:val="ListParagraph"/>
        <w:spacing w:after="0"/>
        <w:ind w:left="142"/>
        <w:rPr>
          <w:rFonts w:ascii="Arial" w:hAnsi="Arial" w:cs="Arial"/>
          <w:sz w:val="24"/>
          <w:szCs w:val="24"/>
        </w:rPr>
      </w:pPr>
    </w:p>
    <w:p w14:paraId="37A0B4A4" w14:textId="5B760972" w:rsidR="00A23533" w:rsidRDefault="00A23533" w:rsidP="00FA3EA4">
      <w:pPr>
        <w:pStyle w:val="ListParagraph"/>
        <w:numPr>
          <w:ilvl w:val="1"/>
          <w:numId w:val="1"/>
        </w:numPr>
        <w:spacing w:after="0"/>
        <w:ind w:left="709" w:hanging="567"/>
        <w:rPr>
          <w:rFonts w:ascii="Arial" w:hAnsi="Arial" w:cs="Arial"/>
          <w:sz w:val="24"/>
          <w:szCs w:val="24"/>
        </w:rPr>
      </w:pPr>
      <w:r>
        <w:rPr>
          <w:rFonts w:ascii="Arial" w:hAnsi="Arial" w:cs="Arial"/>
          <w:sz w:val="24"/>
          <w:szCs w:val="24"/>
        </w:rPr>
        <w:t>Good or outstanding schools.</w:t>
      </w:r>
    </w:p>
    <w:p w14:paraId="5A5543B0" w14:textId="77777777" w:rsidR="00A23533" w:rsidRDefault="00A23533" w:rsidP="00A23533">
      <w:pPr>
        <w:pStyle w:val="ListParagraph"/>
        <w:spacing w:after="0"/>
        <w:ind w:left="709"/>
        <w:rPr>
          <w:rFonts w:ascii="Arial" w:hAnsi="Arial" w:cs="Arial"/>
          <w:sz w:val="24"/>
          <w:szCs w:val="24"/>
        </w:rPr>
      </w:pPr>
    </w:p>
    <w:p w14:paraId="480DE6BC" w14:textId="76D07EE3" w:rsidR="00261B96" w:rsidRPr="008409A1" w:rsidRDefault="00261B96" w:rsidP="00FA3EA4">
      <w:pPr>
        <w:pStyle w:val="ListParagraph"/>
        <w:numPr>
          <w:ilvl w:val="1"/>
          <w:numId w:val="1"/>
        </w:numPr>
        <w:spacing w:after="0"/>
        <w:ind w:left="709" w:hanging="567"/>
        <w:rPr>
          <w:rFonts w:ascii="Arial" w:hAnsi="Arial" w:cs="Arial"/>
          <w:sz w:val="24"/>
          <w:szCs w:val="24"/>
        </w:rPr>
      </w:pPr>
      <w:r w:rsidRPr="005B0A6E">
        <w:rPr>
          <w:rFonts w:ascii="Arial" w:hAnsi="Arial" w:cs="Arial"/>
          <w:sz w:val="24"/>
          <w:szCs w:val="24"/>
        </w:rPr>
        <w:t xml:space="preserve">This policy is aimed at </w:t>
      </w:r>
      <w:r>
        <w:rPr>
          <w:rFonts w:ascii="Arial" w:hAnsi="Arial" w:cs="Arial"/>
          <w:sz w:val="24"/>
          <w:szCs w:val="24"/>
        </w:rPr>
        <w:t>p</w:t>
      </w:r>
      <w:r w:rsidRPr="005B0A6E">
        <w:rPr>
          <w:rFonts w:ascii="Arial" w:hAnsi="Arial" w:cs="Arial"/>
          <w:sz w:val="24"/>
          <w:szCs w:val="24"/>
        </w:rPr>
        <w:t xml:space="preserve">rimary schools as it is </w:t>
      </w:r>
      <w:r>
        <w:rPr>
          <w:rFonts w:ascii="Arial" w:hAnsi="Arial" w:cs="Arial"/>
          <w:sz w:val="24"/>
          <w:szCs w:val="24"/>
        </w:rPr>
        <w:t>the p</w:t>
      </w:r>
      <w:r w:rsidRPr="005B0A6E">
        <w:rPr>
          <w:rFonts w:ascii="Arial" w:hAnsi="Arial" w:cs="Arial"/>
          <w:sz w:val="24"/>
          <w:szCs w:val="24"/>
        </w:rPr>
        <w:t xml:space="preserve">rimary sector that is currently significantly </w:t>
      </w:r>
      <w:proofErr w:type="gramStart"/>
      <w:r w:rsidRPr="005B0A6E">
        <w:rPr>
          <w:rFonts w:ascii="Arial" w:hAnsi="Arial" w:cs="Arial"/>
          <w:sz w:val="24"/>
          <w:szCs w:val="24"/>
        </w:rPr>
        <w:t>affected as a whole</w:t>
      </w:r>
      <w:proofErr w:type="gramEnd"/>
      <w:r w:rsidRPr="005B0A6E">
        <w:rPr>
          <w:rFonts w:ascii="Arial" w:hAnsi="Arial" w:cs="Arial"/>
          <w:sz w:val="24"/>
          <w:szCs w:val="24"/>
        </w:rPr>
        <w:t>.</w:t>
      </w:r>
    </w:p>
    <w:p w14:paraId="58598872" w14:textId="77777777" w:rsidR="00261B96" w:rsidRPr="005B0A6E" w:rsidRDefault="00261B96" w:rsidP="00261B96">
      <w:pPr>
        <w:pStyle w:val="ListParagraph"/>
        <w:spacing w:after="0"/>
        <w:ind w:left="142"/>
        <w:rPr>
          <w:rFonts w:ascii="Arial" w:hAnsi="Arial" w:cs="Arial"/>
          <w:sz w:val="24"/>
          <w:szCs w:val="24"/>
        </w:rPr>
      </w:pPr>
    </w:p>
    <w:p w14:paraId="53D371E4" w14:textId="246A4E70" w:rsidR="00261B96" w:rsidRDefault="00261B96" w:rsidP="00FA3EA4">
      <w:pPr>
        <w:pStyle w:val="ListParagraph"/>
        <w:numPr>
          <w:ilvl w:val="1"/>
          <w:numId w:val="1"/>
        </w:numPr>
        <w:spacing w:after="0"/>
        <w:ind w:left="709" w:hanging="567"/>
        <w:rPr>
          <w:rFonts w:ascii="Arial" w:hAnsi="Arial" w:cs="Arial"/>
          <w:sz w:val="24"/>
          <w:szCs w:val="24"/>
        </w:rPr>
      </w:pPr>
      <w:r w:rsidRPr="005B0A6E">
        <w:rPr>
          <w:rFonts w:ascii="Arial" w:hAnsi="Arial" w:cs="Arial"/>
          <w:sz w:val="24"/>
          <w:szCs w:val="24"/>
        </w:rPr>
        <w:t>Schools may attract falling rolls fund</w:t>
      </w:r>
      <w:r w:rsidR="00FA3EA4">
        <w:rPr>
          <w:rFonts w:ascii="Arial" w:hAnsi="Arial" w:cs="Arial"/>
          <w:sz w:val="24"/>
          <w:szCs w:val="24"/>
        </w:rPr>
        <w:t>ing</w:t>
      </w:r>
      <w:r w:rsidRPr="005B0A6E">
        <w:rPr>
          <w:rFonts w:ascii="Arial" w:hAnsi="Arial" w:cs="Arial"/>
          <w:sz w:val="24"/>
          <w:szCs w:val="24"/>
        </w:rPr>
        <w:t xml:space="preserve"> if </w:t>
      </w:r>
      <w:r>
        <w:rPr>
          <w:rFonts w:ascii="Arial" w:hAnsi="Arial" w:cs="Arial"/>
          <w:sz w:val="24"/>
          <w:szCs w:val="24"/>
        </w:rPr>
        <w:t>they</w:t>
      </w:r>
      <w:r w:rsidRPr="005B0A6E">
        <w:rPr>
          <w:rFonts w:ascii="Arial" w:hAnsi="Arial" w:cs="Arial"/>
          <w:sz w:val="24"/>
          <w:szCs w:val="24"/>
        </w:rPr>
        <w:t xml:space="preserve"> meet </w:t>
      </w:r>
      <w:r w:rsidR="00FA3EA4">
        <w:rPr>
          <w:rFonts w:ascii="Arial" w:hAnsi="Arial" w:cs="Arial"/>
          <w:b/>
          <w:bCs/>
          <w:sz w:val="24"/>
          <w:szCs w:val="24"/>
          <w:u w:val="single"/>
        </w:rPr>
        <w:t>ALL</w:t>
      </w:r>
      <w:r w:rsidRPr="005B0A6E">
        <w:rPr>
          <w:rFonts w:ascii="Arial" w:hAnsi="Arial" w:cs="Arial"/>
          <w:sz w:val="24"/>
          <w:szCs w:val="24"/>
        </w:rPr>
        <w:t xml:space="preserve"> the following requirements: </w:t>
      </w:r>
    </w:p>
    <w:p w14:paraId="71C527C5" w14:textId="77777777" w:rsidR="00261B96" w:rsidRDefault="00261B96" w:rsidP="00FA3EA4">
      <w:pPr>
        <w:pStyle w:val="ListParagraph"/>
        <w:spacing w:after="0"/>
        <w:ind w:left="709" w:hanging="567"/>
        <w:rPr>
          <w:rFonts w:ascii="Arial" w:hAnsi="Arial" w:cs="Arial"/>
          <w:sz w:val="24"/>
          <w:szCs w:val="24"/>
        </w:rPr>
      </w:pPr>
    </w:p>
    <w:p w14:paraId="339398A5" w14:textId="77777777" w:rsidR="00261B96" w:rsidRPr="00DC3824" w:rsidRDefault="00261B96" w:rsidP="00F466C0">
      <w:pPr>
        <w:pStyle w:val="ListParagraph"/>
        <w:numPr>
          <w:ilvl w:val="2"/>
          <w:numId w:val="1"/>
        </w:numPr>
        <w:spacing w:after="0"/>
        <w:ind w:left="1560" w:hanging="851"/>
        <w:rPr>
          <w:rFonts w:ascii="Arial" w:hAnsi="Arial" w:cs="Arial"/>
          <w:sz w:val="24"/>
          <w:szCs w:val="24"/>
        </w:rPr>
      </w:pPr>
      <w:r w:rsidRPr="00AC199A">
        <w:rPr>
          <w:rFonts w:ascii="Arial" w:hAnsi="Arial" w:cs="Arial"/>
          <w:sz w:val="24"/>
          <w:szCs w:val="24"/>
        </w:rPr>
        <w:lastRenderedPageBreak/>
        <w:t xml:space="preserve">Support is available for schools </w:t>
      </w:r>
      <w:r>
        <w:rPr>
          <w:rFonts w:ascii="Arial" w:hAnsi="Arial" w:cs="Arial"/>
          <w:sz w:val="24"/>
          <w:szCs w:val="24"/>
        </w:rPr>
        <w:t>identifying as encountering financial difficulties due to falling rolls.</w:t>
      </w:r>
    </w:p>
    <w:p w14:paraId="4053B0F5" w14:textId="078CC9C4" w:rsidR="00261B96" w:rsidRDefault="00261B96" w:rsidP="00F466C0">
      <w:pPr>
        <w:pStyle w:val="ListParagraph"/>
        <w:numPr>
          <w:ilvl w:val="2"/>
          <w:numId w:val="1"/>
        </w:numPr>
        <w:spacing w:after="0"/>
        <w:ind w:left="1560" w:hanging="851"/>
        <w:rPr>
          <w:rFonts w:ascii="Arial" w:hAnsi="Arial" w:cs="Arial"/>
          <w:sz w:val="24"/>
          <w:szCs w:val="24"/>
        </w:rPr>
      </w:pPr>
      <w:r w:rsidRPr="00AC199A">
        <w:rPr>
          <w:rFonts w:ascii="Arial" w:hAnsi="Arial" w:cs="Arial"/>
          <w:sz w:val="24"/>
          <w:szCs w:val="24"/>
        </w:rPr>
        <w:t>Local planning data demonstrates that numbers at the school are expected to rise again</w:t>
      </w:r>
      <w:r w:rsidR="006818AB">
        <w:rPr>
          <w:rFonts w:ascii="Arial" w:hAnsi="Arial" w:cs="Arial"/>
          <w:sz w:val="24"/>
          <w:szCs w:val="24"/>
        </w:rPr>
        <w:t xml:space="preserve"> within 3 years</w:t>
      </w:r>
      <w:r>
        <w:rPr>
          <w:rFonts w:ascii="Arial" w:hAnsi="Arial" w:cs="Arial"/>
          <w:sz w:val="24"/>
          <w:szCs w:val="24"/>
        </w:rPr>
        <w:t xml:space="preserve">. </w:t>
      </w:r>
      <w:r w:rsidR="00FA3EA4">
        <w:rPr>
          <w:rFonts w:ascii="Arial" w:hAnsi="Arial" w:cs="Arial"/>
          <w:sz w:val="24"/>
          <w:szCs w:val="24"/>
        </w:rPr>
        <w:t>R</w:t>
      </w:r>
      <w:r>
        <w:rPr>
          <w:rFonts w:ascii="Arial" w:hAnsi="Arial" w:cs="Arial"/>
          <w:sz w:val="24"/>
          <w:szCs w:val="24"/>
        </w:rPr>
        <w:t xml:space="preserve">egular demographic forecasts </w:t>
      </w:r>
      <w:r w:rsidR="00FA3EA4">
        <w:rPr>
          <w:rFonts w:ascii="Arial" w:hAnsi="Arial" w:cs="Arial"/>
          <w:sz w:val="24"/>
          <w:szCs w:val="24"/>
        </w:rPr>
        <w:t xml:space="preserve">are shared </w:t>
      </w:r>
      <w:r>
        <w:rPr>
          <w:rFonts w:ascii="Arial" w:hAnsi="Arial" w:cs="Arial"/>
          <w:sz w:val="24"/>
          <w:szCs w:val="24"/>
        </w:rPr>
        <w:t xml:space="preserve">with the </w:t>
      </w:r>
      <w:r w:rsidR="001A4CF1">
        <w:rPr>
          <w:rFonts w:ascii="Arial" w:hAnsi="Arial" w:cs="Arial"/>
          <w:sz w:val="24"/>
          <w:szCs w:val="24"/>
        </w:rPr>
        <w:t>Sheffield School</w:t>
      </w:r>
      <w:r w:rsidR="00C97386">
        <w:rPr>
          <w:rFonts w:ascii="Arial" w:hAnsi="Arial" w:cs="Arial"/>
          <w:sz w:val="24"/>
          <w:szCs w:val="24"/>
        </w:rPr>
        <w:t xml:space="preserve">s </w:t>
      </w:r>
      <w:r>
        <w:rPr>
          <w:rFonts w:ascii="Arial" w:hAnsi="Arial" w:cs="Arial"/>
          <w:sz w:val="24"/>
          <w:szCs w:val="24"/>
        </w:rPr>
        <w:t xml:space="preserve">Forum.  </w:t>
      </w:r>
    </w:p>
    <w:p w14:paraId="65B877A0" w14:textId="32AD00D7" w:rsidR="00261B96" w:rsidRPr="005B3F01" w:rsidRDefault="00261B96" w:rsidP="00F466C0">
      <w:pPr>
        <w:pStyle w:val="ListParagraph"/>
        <w:numPr>
          <w:ilvl w:val="2"/>
          <w:numId w:val="1"/>
        </w:numPr>
        <w:spacing w:after="0"/>
        <w:ind w:left="1560" w:hanging="851"/>
        <w:rPr>
          <w:rFonts w:ascii="Arial" w:hAnsi="Arial" w:cs="Arial"/>
          <w:sz w:val="24"/>
          <w:szCs w:val="24"/>
        </w:rPr>
      </w:pPr>
      <w:r w:rsidRPr="00AC199A">
        <w:rPr>
          <w:rFonts w:ascii="Arial" w:hAnsi="Arial" w:cs="Arial"/>
          <w:sz w:val="24"/>
          <w:szCs w:val="24"/>
        </w:rPr>
        <w:t xml:space="preserve">Reduction in </w:t>
      </w:r>
      <w:r>
        <w:rPr>
          <w:rFonts w:ascii="Arial" w:hAnsi="Arial" w:cs="Arial"/>
          <w:sz w:val="24"/>
          <w:szCs w:val="24"/>
        </w:rPr>
        <w:t>numbers on roll</w:t>
      </w:r>
      <w:r w:rsidRPr="00AC199A">
        <w:rPr>
          <w:rFonts w:ascii="Arial" w:hAnsi="Arial" w:cs="Arial"/>
          <w:sz w:val="24"/>
          <w:szCs w:val="24"/>
        </w:rPr>
        <w:t xml:space="preserve"> </w:t>
      </w:r>
      <w:r>
        <w:rPr>
          <w:rFonts w:ascii="Arial" w:hAnsi="Arial" w:cs="Arial"/>
          <w:sz w:val="24"/>
          <w:szCs w:val="24"/>
        </w:rPr>
        <w:t>(</w:t>
      </w:r>
      <w:r w:rsidRPr="00AC199A">
        <w:rPr>
          <w:rFonts w:ascii="Arial" w:hAnsi="Arial" w:cs="Arial"/>
          <w:sz w:val="24"/>
          <w:szCs w:val="24"/>
        </w:rPr>
        <w:t>NOR</w:t>
      </w:r>
      <w:r>
        <w:rPr>
          <w:rFonts w:ascii="Arial" w:hAnsi="Arial" w:cs="Arial"/>
          <w:sz w:val="24"/>
          <w:szCs w:val="24"/>
        </w:rPr>
        <w:t>)</w:t>
      </w:r>
      <w:r w:rsidRPr="00AC199A">
        <w:rPr>
          <w:rFonts w:ascii="Arial" w:hAnsi="Arial" w:cs="Arial"/>
          <w:sz w:val="24"/>
          <w:szCs w:val="24"/>
        </w:rPr>
        <w:t xml:space="preserve"> is not the result o</w:t>
      </w:r>
      <w:r>
        <w:rPr>
          <w:rFonts w:ascii="Arial" w:hAnsi="Arial" w:cs="Arial"/>
          <w:sz w:val="24"/>
          <w:szCs w:val="24"/>
        </w:rPr>
        <w:t>f</w:t>
      </w:r>
      <w:r w:rsidRPr="00AC199A">
        <w:rPr>
          <w:rFonts w:ascii="Arial" w:hAnsi="Arial" w:cs="Arial"/>
          <w:sz w:val="24"/>
          <w:szCs w:val="24"/>
        </w:rPr>
        <w:t xml:space="preserve"> an agreed reduction in </w:t>
      </w:r>
      <w:r w:rsidR="00EA65D4">
        <w:rPr>
          <w:rFonts w:ascii="Arial" w:hAnsi="Arial" w:cs="Arial"/>
          <w:sz w:val="24"/>
          <w:szCs w:val="24"/>
        </w:rPr>
        <w:t>Published Admission Number (</w:t>
      </w:r>
      <w:r w:rsidRPr="00AC199A">
        <w:rPr>
          <w:rFonts w:ascii="Arial" w:hAnsi="Arial" w:cs="Arial"/>
          <w:sz w:val="24"/>
          <w:szCs w:val="24"/>
        </w:rPr>
        <w:t>PAN</w:t>
      </w:r>
      <w:r w:rsidR="00EA65D4">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w:t>
      </w:r>
      <w:r w:rsidR="00EA65D4">
        <w:rPr>
          <w:rFonts w:ascii="Arial" w:hAnsi="Arial" w:cs="Arial"/>
          <w:sz w:val="24"/>
          <w:szCs w:val="24"/>
        </w:rPr>
        <w:t>s</w:t>
      </w:r>
      <w:r w:rsidRPr="00AD7858">
        <w:rPr>
          <w:rFonts w:ascii="Arial" w:hAnsi="Arial" w:cs="Arial"/>
          <w:sz w:val="24"/>
          <w:szCs w:val="24"/>
        </w:rPr>
        <w:t xml:space="preserve">ome schools may have had temporary increased PANs a few years </w:t>
      </w:r>
      <w:r w:rsidR="001A4CF1">
        <w:rPr>
          <w:rFonts w:ascii="Arial" w:hAnsi="Arial" w:cs="Arial"/>
          <w:sz w:val="24"/>
          <w:szCs w:val="24"/>
        </w:rPr>
        <w:t xml:space="preserve">previously </w:t>
      </w:r>
      <w:r w:rsidRPr="00AD7858">
        <w:rPr>
          <w:rFonts w:ascii="Arial" w:hAnsi="Arial" w:cs="Arial"/>
          <w:sz w:val="24"/>
          <w:szCs w:val="24"/>
        </w:rPr>
        <w:t xml:space="preserve">and now that the expansion is coming to </w:t>
      </w:r>
      <w:r w:rsidR="001A4CF1">
        <w:rPr>
          <w:rFonts w:ascii="Arial" w:hAnsi="Arial" w:cs="Arial"/>
          <w:sz w:val="24"/>
          <w:szCs w:val="24"/>
        </w:rPr>
        <w:t xml:space="preserve">the </w:t>
      </w:r>
      <w:r w:rsidRPr="00AD7858">
        <w:rPr>
          <w:rFonts w:ascii="Arial" w:hAnsi="Arial" w:cs="Arial"/>
          <w:sz w:val="24"/>
          <w:szCs w:val="24"/>
        </w:rPr>
        <w:t xml:space="preserve">end the PAN is being reduced again back down to what it </w:t>
      </w:r>
      <w:r>
        <w:rPr>
          <w:rFonts w:ascii="Arial" w:hAnsi="Arial" w:cs="Arial"/>
          <w:sz w:val="24"/>
          <w:szCs w:val="24"/>
        </w:rPr>
        <w:t>previously was</w:t>
      </w:r>
      <w:r w:rsidR="001A4CF1">
        <w:rPr>
          <w:rFonts w:ascii="Arial" w:hAnsi="Arial" w:cs="Arial"/>
          <w:sz w:val="24"/>
          <w:szCs w:val="24"/>
        </w:rPr>
        <w:t>.</w:t>
      </w:r>
      <w:r w:rsidR="00EA65D4">
        <w:rPr>
          <w:rFonts w:ascii="Arial" w:hAnsi="Arial" w:cs="Arial"/>
          <w:sz w:val="24"/>
          <w:szCs w:val="24"/>
        </w:rPr>
        <w:t xml:space="preserve"> </w:t>
      </w:r>
      <w:r w:rsidR="001A4CF1">
        <w:rPr>
          <w:rFonts w:ascii="Arial" w:hAnsi="Arial" w:cs="Arial"/>
          <w:sz w:val="24"/>
          <w:szCs w:val="24"/>
        </w:rPr>
        <w:t>These</w:t>
      </w:r>
      <w:r w:rsidRPr="00AD7858">
        <w:rPr>
          <w:rFonts w:ascii="Arial" w:hAnsi="Arial" w:cs="Arial"/>
          <w:sz w:val="24"/>
          <w:szCs w:val="24"/>
        </w:rPr>
        <w:t xml:space="preserve"> schools are not eligible to claim as </w:t>
      </w:r>
      <w:r w:rsidR="00ED05E7">
        <w:rPr>
          <w:rFonts w:ascii="Arial" w:hAnsi="Arial" w:cs="Arial"/>
          <w:sz w:val="24"/>
          <w:szCs w:val="24"/>
        </w:rPr>
        <w:t xml:space="preserve">they </w:t>
      </w:r>
      <w:r w:rsidRPr="00AD7858">
        <w:rPr>
          <w:rFonts w:ascii="Arial" w:hAnsi="Arial" w:cs="Arial"/>
          <w:sz w:val="24"/>
          <w:szCs w:val="24"/>
        </w:rPr>
        <w:t xml:space="preserve">should </w:t>
      </w:r>
      <w:r w:rsidR="00ED05E7">
        <w:rPr>
          <w:rFonts w:ascii="Arial" w:hAnsi="Arial" w:cs="Arial"/>
          <w:sz w:val="24"/>
          <w:szCs w:val="24"/>
        </w:rPr>
        <w:t xml:space="preserve">have </w:t>
      </w:r>
      <w:r w:rsidRPr="00AD7858">
        <w:rPr>
          <w:rFonts w:ascii="Arial" w:hAnsi="Arial" w:cs="Arial"/>
          <w:sz w:val="24"/>
          <w:szCs w:val="24"/>
        </w:rPr>
        <w:t>be</w:t>
      </w:r>
      <w:r w:rsidR="00ED05E7">
        <w:rPr>
          <w:rFonts w:ascii="Arial" w:hAnsi="Arial" w:cs="Arial"/>
          <w:sz w:val="24"/>
          <w:szCs w:val="24"/>
        </w:rPr>
        <w:t>en</w:t>
      </w:r>
      <w:r w:rsidRPr="00AD7858">
        <w:rPr>
          <w:rFonts w:ascii="Arial" w:hAnsi="Arial" w:cs="Arial"/>
          <w:sz w:val="24"/>
          <w:szCs w:val="24"/>
        </w:rPr>
        <w:t xml:space="preserve"> planning staffing </w:t>
      </w:r>
      <w:r>
        <w:rPr>
          <w:rFonts w:ascii="Arial" w:hAnsi="Arial" w:cs="Arial"/>
          <w:sz w:val="24"/>
          <w:szCs w:val="24"/>
        </w:rPr>
        <w:t xml:space="preserve">reductions </w:t>
      </w:r>
      <w:r w:rsidRPr="00AD7858">
        <w:rPr>
          <w:rFonts w:ascii="Arial" w:hAnsi="Arial" w:cs="Arial"/>
          <w:sz w:val="24"/>
          <w:szCs w:val="24"/>
        </w:rPr>
        <w:t>accordingly</w:t>
      </w:r>
      <w:r>
        <w:rPr>
          <w:rFonts w:ascii="Arial" w:hAnsi="Arial" w:cs="Arial"/>
          <w:sz w:val="24"/>
          <w:szCs w:val="24"/>
        </w:rPr>
        <w:t>.</w:t>
      </w:r>
    </w:p>
    <w:p w14:paraId="70D2200C" w14:textId="3279B346" w:rsidR="00261B96" w:rsidRDefault="00261B96" w:rsidP="00F466C0">
      <w:pPr>
        <w:pStyle w:val="ListParagraph"/>
        <w:numPr>
          <w:ilvl w:val="2"/>
          <w:numId w:val="1"/>
        </w:numPr>
        <w:spacing w:after="0"/>
        <w:ind w:left="1560" w:hanging="851"/>
        <w:rPr>
          <w:rFonts w:ascii="Arial" w:hAnsi="Arial" w:cs="Arial"/>
          <w:sz w:val="24"/>
          <w:szCs w:val="24"/>
        </w:rPr>
      </w:pPr>
      <w:r w:rsidRPr="00AC199A">
        <w:rPr>
          <w:rFonts w:ascii="Arial" w:hAnsi="Arial" w:cs="Arial"/>
          <w:sz w:val="24"/>
          <w:szCs w:val="24"/>
        </w:rPr>
        <w:t>Falling rolls is not the result of bulge classes passing through</w:t>
      </w:r>
      <w:r>
        <w:rPr>
          <w:rFonts w:ascii="Arial" w:hAnsi="Arial" w:cs="Arial"/>
          <w:sz w:val="24"/>
          <w:szCs w:val="24"/>
        </w:rPr>
        <w:t xml:space="preserve"> a school.</w:t>
      </w:r>
    </w:p>
    <w:p w14:paraId="48244DEA" w14:textId="77777777" w:rsidR="00261B96" w:rsidRDefault="00261B96" w:rsidP="00F466C0">
      <w:pPr>
        <w:pStyle w:val="ListParagraph"/>
        <w:numPr>
          <w:ilvl w:val="2"/>
          <w:numId w:val="1"/>
        </w:numPr>
        <w:spacing w:after="0"/>
        <w:ind w:left="1560" w:hanging="851"/>
        <w:rPr>
          <w:rFonts w:ascii="Arial" w:hAnsi="Arial" w:cs="Arial"/>
          <w:sz w:val="24"/>
          <w:szCs w:val="24"/>
        </w:rPr>
      </w:pPr>
      <w:r>
        <w:rPr>
          <w:rFonts w:ascii="Arial" w:hAnsi="Arial" w:cs="Arial"/>
          <w:sz w:val="24"/>
          <w:szCs w:val="24"/>
        </w:rPr>
        <w:t xml:space="preserve">School has taken action to manage the impact of falling rolls </w:t>
      </w:r>
      <w:proofErr w:type="gramStart"/>
      <w:r>
        <w:rPr>
          <w:rFonts w:ascii="Arial" w:hAnsi="Arial" w:cs="Arial"/>
          <w:sz w:val="24"/>
          <w:szCs w:val="24"/>
        </w:rPr>
        <w:t>e.g.</w:t>
      </w:r>
      <w:proofErr w:type="gramEnd"/>
      <w:r>
        <w:rPr>
          <w:rFonts w:ascii="Arial" w:hAnsi="Arial" w:cs="Arial"/>
          <w:sz w:val="24"/>
          <w:szCs w:val="24"/>
        </w:rPr>
        <w:t xml:space="preserve"> worked with the LA to reduce its PAN where this is deemed an appropriate solution.</w:t>
      </w:r>
    </w:p>
    <w:p w14:paraId="33CDF708" w14:textId="77777777" w:rsidR="00261B96" w:rsidRPr="005B0A6E" w:rsidRDefault="00261B96" w:rsidP="00261B96">
      <w:pPr>
        <w:pStyle w:val="ListParagraph"/>
        <w:spacing w:after="0"/>
        <w:ind w:left="142"/>
        <w:rPr>
          <w:rFonts w:ascii="Arial" w:hAnsi="Arial" w:cs="Arial"/>
          <w:sz w:val="24"/>
          <w:szCs w:val="24"/>
        </w:rPr>
      </w:pPr>
    </w:p>
    <w:p w14:paraId="5F6345CE" w14:textId="7ECF1BEA" w:rsidR="00320FED" w:rsidRPr="00F466C0" w:rsidRDefault="00261B96" w:rsidP="00F466C0">
      <w:pPr>
        <w:pStyle w:val="ListParagraph"/>
        <w:numPr>
          <w:ilvl w:val="1"/>
          <w:numId w:val="1"/>
        </w:numPr>
        <w:spacing w:after="0"/>
        <w:ind w:left="142" w:firstLine="0"/>
        <w:rPr>
          <w:rFonts w:ascii="Arial" w:hAnsi="Arial" w:cs="Arial"/>
          <w:sz w:val="24"/>
          <w:szCs w:val="24"/>
        </w:rPr>
      </w:pPr>
      <w:r w:rsidRPr="00320FED">
        <w:rPr>
          <w:rFonts w:ascii="Arial" w:hAnsi="Arial" w:cs="Arial"/>
          <w:b/>
          <w:sz w:val="24"/>
          <w:szCs w:val="24"/>
        </w:rPr>
        <w:t>Pupil Number Criteria</w:t>
      </w:r>
      <w:r w:rsidR="00296414">
        <w:rPr>
          <w:rFonts w:ascii="Arial" w:hAnsi="Arial" w:cs="Arial"/>
          <w:b/>
          <w:sz w:val="24"/>
          <w:szCs w:val="24"/>
        </w:rPr>
        <w:br/>
      </w:r>
      <w:r w:rsidR="00296414">
        <w:rPr>
          <w:rFonts w:ascii="Arial" w:hAnsi="Arial" w:cs="Arial"/>
          <w:b/>
          <w:sz w:val="24"/>
          <w:szCs w:val="24"/>
        </w:rPr>
        <w:br/>
      </w:r>
      <w:r w:rsidR="00320FED" w:rsidRPr="00F466C0">
        <w:rPr>
          <w:rFonts w:ascii="Arial" w:hAnsi="Arial" w:cs="Arial"/>
          <w:sz w:val="24"/>
          <w:szCs w:val="24"/>
        </w:rPr>
        <w:t>Schools need to</w:t>
      </w:r>
      <w:r w:rsidR="00AD0CD1" w:rsidRPr="00F466C0">
        <w:rPr>
          <w:rFonts w:ascii="Arial" w:hAnsi="Arial" w:cs="Arial"/>
          <w:sz w:val="24"/>
          <w:szCs w:val="24"/>
        </w:rPr>
        <w:t xml:space="preserve"> have</w:t>
      </w:r>
      <w:r w:rsidR="00320FED" w:rsidRPr="00F466C0">
        <w:rPr>
          <w:rFonts w:ascii="Arial" w:hAnsi="Arial" w:cs="Arial"/>
          <w:sz w:val="24"/>
          <w:szCs w:val="24"/>
        </w:rPr>
        <w:t xml:space="preserve"> met </w:t>
      </w:r>
      <w:r w:rsidR="00320FED" w:rsidRPr="00F466C0">
        <w:rPr>
          <w:rFonts w:ascii="Arial" w:hAnsi="Arial" w:cs="Arial"/>
          <w:b/>
          <w:sz w:val="24"/>
          <w:szCs w:val="24"/>
          <w:u w:val="single"/>
        </w:rPr>
        <w:t>ANY</w:t>
      </w:r>
      <w:r w:rsidR="00320FED" w:rsidRPr="00F466C0">
        <w:rPr>
          <w:rFonts w:ascii="Arial" w:hAnsi="Arial" w:cs="Arial"/>
          <w:sz w:val="24"/>
          <w:szCs w:val="24"/>
        </w:rPr>
        <w:t xml:space="preserve"> of the </w:t>
      </w:r>
      <w:r w:rsidR="00AD0CD1" w:rsidRPr="00F466C0">
        <w:rPr>
          <w:rFonts w:ascii="Arial" w:hAnsi="Arial" w:cs="Arial"/>
          <w:sz w:val="24"/>
          <w:szCs w:val="24"/>
        </w:rPr>
        <w:t xml:space="preserve">following </w:t>
      </w:r>
      <w:r w:rsidR="00320FED" w:rsidRPr="00F466C0">
        <w:rPr>
          <w:rFonts w:ascii="Arial" w:hAnsi="Arial" w:cs="Arial"/>
          <w:sz w:val="24"/>
          <w:szCs w:val="24"/>
        </w:rPr>
        <w:t>criteria to be eligible to apply</w:t>
      </w:r>
      <w:r w:rsidR="008B2638" w:rsidRPr="00F466C0">
        <w:rPr>
          <w:rFonts w:ascii="Arial" w:hAnsi="Arial" w:cs="Arial"/>
          <w:sz w:val="24"/>
          <w:szCs w:val="24"/>
        </w:rPr>
        <w:t xml:space="preserve"> for support under the Falling Rolls Policy, but this wouldn’t necessarily result in financial support</w:t>
      </w:r>
      <w:r w:rsidR="00ED05E7" w:rsidRPr="00F466C0">
        <w:rPr>
          <w:rFonts w:ascii="Arial" w:hAnsi="Arial" w:cs="Arial"/>
          <w:sz w:val="24"/>
          <w:szCs w:val="24"/>
        </w:rPr>
        <w:t xml:space="preserve"> being</w:t>
      </w:r>
      <w:r w:rsidR="00F821B0" w:rsidRPr="00F466C0">
        <w:rPr>
          <w:rFonts w:ascii="Arial" w:hAnsi="Arial" w:cs="Arial"/>
          <w:sz w:val="24"/>
          <w:szCs w:val="24"/>
        </w:rPr>
        <w:t xml:space="preserve"> offered</w:t>
      </w:r>
      <w:r w:rsidR="008B2638" w:rsidRPr="00F466C0">
        <w:rPr>
          <w:rFonts w:ascii="Arial" w:hAnsi="Arial" w:cs="Arial"/>
          <w:sz w:val="24"/>
          <w:szCs w:val="24"/>
        </w:rPr>
        <w:t>:</w:t>
      </w:r>
    </w:p>
    <w:p w14:paraId="06048B44" w14:textId="77777777" w:rsidR="00261B96" w:rsidRPr="007063DE" w:rsidRDefault="00261B96" w:rsidP="00261B96">
      <w:pPr>
        <w:pStyle w:val="ListParagraph"/>
        <w:spacing w:after="0"/>
        <w:ind w:left="142"/>
        <w:rPr>
          <w:rFonts w:ascii="Arial" w:hAnsi="Arial" w:cs="Arial"/>
          <w:bCs/>
          <w:sz w:val="24"/>
          <w:szCs w:val="24"/>
        </w:rPr>
      </w:pPr>
    </w:p>
    <w:p w14:paraId="775F6AD2" w14:textId="5E913AC2" w:rsidR="00261B96" w:rsidRPr="002660E5" w:rsidRDefault="00261B96" w:rsidP="00F466C0">
      <w:pPr>
        <w:pStyle w:val="ListParagraph"/>
        <w:numPr>
          <w:ilvl w:val="2"/>
          <w:numId w:val="1"/>
        </w:numPr>
        <w:spacing w:after="0"/>
        <w:ind w:left="1560" w:hanging="851"/>
        <w:rPr>
          <w:rFonts w:ascii="Arial" w:hAnsi="Arial" w:cs="Arial"/>
          <w:sz w:val="24"/>
          <w:szCs w:val="24"/>
        </w:rPr>
      </w:pPr>
      <w:r w:rsidRPr="002660E5">
        <w:rPr>
          <w:rFonts w:ascii="Arial" w:hAnsi="Arial" w:cs="Arial"/>
          <w:sz w:val="24"/>
          <w:szCs w:val="24"/>
        </w:rPr>
        <w:t xml:space="preserve">Schools of </w:t>
      </w:r>
      <w:r w:rsidR="002A0C21">
        <w:rPr>
          <w:rFonts w:ascii="Arial" w:hAnsi="Arial" w:cs="Arial"/>
          <w:sz w:val="24"/>
          <w:szCs w:val="24"/>
        </w:rPr>
        <w:t>less than 3FE</w:t>
      </w:r>
      <w:r w:rsidRPr="002660E5">
        <w:rPr>
          <w:rFonts w:ascii="Arial" w:hAnsi="Arial" w:cs="Arial"/>
          <w:sz w:val="24"/>
          <w:szCs w:val="24"/>
        </w:rPr>
        <w:t xml:space="preserve"> a</w:t>
      </w:r>
      <w:r w:rsidR="002A0C21">
        <w:rPr>
          <w:rFonts w:ascii="Arial" w:hAnsi="Arial" w:cs="Arial"/>
          <w:sz w:val="24"/>
          <w:szCs w:val="24"/>
        </w:rPr>
        <w:t>re</w:t>
      </w:r>
      <w:r w:rsidRPr="002660E5">
        <w:rPr>
          <w:rFonts w:ascii="Arial" w:hAnsi="Arial" w:cs="Arial"/>
          <w:sz w:val="24"/>
          <w:szCs w:val="24"/>
        </w:rPr>
        <w:t xml:space="preserve"> experiencing reductions on roll of more than 10% of </w:t>
      </w:r>
      <w:r w:rsidR="00ED05E7">
        <w:rPr>
          <w:rFonts w:ascii="Arial" w:hAnsi="Arial" w:cs="Arial"/>
          <w:sz w:val="24"/>
          <w:szCs w:val="24"/>
        </w:rPr>
        <w:t xml:space="preserve">the </w:t>
      </w:r>
      <w:r w:rsidRPr="002660E5">
        <w:rPr>
          <w:rFonts w:ascii="Arial" w:hAnsi="Arial" w:cs="Arial"/>
          <w:sz w:val="24"/>
          <w:szCs w:val="24"/>
        </w:rPr>
        <w:t>whole school PAN capacity, as agreed with the Local Authority</w:t>
      </w:r>
      <w:r>
        <w:rPr>
          <w:rFonts w:ascii="Arial" w:hAnsi="Arial" w:cs="Arial"/>
          <w:sz w:val="24"/>
          <w:szCs w:val="24"/>
        </w:rPr>
        <w:t xml:space="preserve">.  We </w:t>
      </w:r>
      <w:r w:rsidRPr="002660E5">
        <w:rPr>
          <w:rFonts w:ascii="Arial" w:hAnsi="Arial" w:cs="Arial"/>
          <w:sz w:val="24"/>
          <w:szCs w:val="24"/>
        </w:rPr>
        <w:t xml:space="preserve">would expect larger </w:t>
      </w:r>
      <w:r w:rsidR="002A0C21">
        <w:rPr>
          <w:rFonts w:ascii="Arial" w:hAnsi="Arial" w:cs="Arial"/>
          <w:sz w:val="24"/>
          <w:szCs w:val="24"/>
        </w:rPr>
        <w:t>3</w:t>
      </w:r>
      <w:r w:rsidRPr="002660E5">
        <w:rPr>
          <w:rFonts w:ascii="Arial" w:hAnsi="Arial" w:cs="Arial"/>
          <w:sz w:val="24"/>
          <w:szCs w:val="24"/>
        </w:rPr>
        <w:t xml:space="preserve">FE schools to be able to absorb costs </w:t>
      </w:r>
      <w:r>
        <w:rPr>
          <w:rFonts w:ascii="Arial" w:hAnsi="Arial" w:cs="Arial"/>
          <w:sz w:val="24"/>
          <w:szCs w:val="24"/>
        </w:rPr>
        <w:t>below</w:t>
      </w:r>
      <w:r w:rsidRPr="002660E5">
        <w:rPr>
          <w:rFonts w:ascii="Arial" w:hAnsi="Arial" w:cs="Arial"/>
          <w:sz w:val="24"/>
          <w:szCs w:val="24"/>
        </w:rPr>
        <w:t xml:space="preserve"> this threshold</w:t>
      </w:r>
      <w:r>
        <w:rPr>
          <w:rFonts w:ascii="Arial" w:hAnsi="Arial" w:cs="Arial"/>
          <w:sz w:val="24"/>
          <w:szCs w:val="24"/>
        </w:rPr>
        <w:t>;</w:t>
      </w:r>
      <w:r w:rsidRPr="002660E5">
        <w:rPr>
          <w:rFonts w:ascii="Arial" w:hAnsi="Arial" w:cs="Arial"/>
          <w:sz w:val="24"/>
          <w:szCs w:val="24"/>
        </w:rPr>
        <w:t xml:space="preserve"> or</w:t>
      </w:r>
    </w:p>
    <w:p w14:paraId="2291E032" w14:textId="47AC7254" w:rsidR="00261B96" w:rsidRPr="007063DE" w:rsidRDefault="00261B96" w:rsidP="00F466C0">
      <w:pPr>
        <w:pStyle w:val="ListParagraph"/>
        <w:numPr>
          <w:ilvl w:val="2"/>
          <w:numId w:val="1"/>
        </w:numPr>
        <w:spacing w:after="0"/>
        <w:ind w:left="1560" w:hanging="851"/>
        <w:rPr>
          <w:rFonts w:ascii="Arial" w:hAnsi="Arial" w:cs="Arial"/>
          <w:sz w:val="24"/>
          <w:szCs w:val="24"/>
        </w:rPr>
      </w:pPr>
      <w:r w:rsidRPr="007063DE">
        <w:rPr>
          <w:rFonts w:ascii="Arial" w:hAnsi="Arial" w:cs="Arial"/>
          <w:sz w:val="24"/>
          <w:szCs w:val="24"/>
        </w:rPr>
        <w:t xml:space="preserve">Schools </w:t>
      </w:r>
      <w:r w:rsidR="00F821B0">
        <w:rPr>
          <w:rFonts w:ascii="Arial" w:hAnsi="Arial" w:cs="Arial"/>
          <w:sz w:val="24"/>
          <w:szCs w:val="24"/>
        </w:rPr>
        <w:t xml:space="preserve">less than </w:t>
      </w:r>
      <w:r w:rsidRPr="007063DE">
        <w:rPr>
          <w:rFonts w:ascii="Arial" w:hAnsi="Arial" w:cs="Arial"/>
          <w:sz w:val="24"/>
          <w:szCs w:val="24"/>
        </w:rPr>
        <w:t xml:space="preserve">1.5 FE </w:t>
      </w:r>
      <w:r w:rsidR="00ED05E7">
        <w:rPr>
          <w:rFonts w:ascii="Arial" w:hAnsi="Arial" w:cs="Arial"/>
          <w:sz w:val="24"/>
          <w:szCs w:val="24"/>
        </w:rPr>
        <w:t xml:space="preserve">who </w:t>
      </w:r>
      <w:r w:rsidRPr="007063DE">
        <w:rPr>
          <w:rFonts w:ascii="Arial" w:hAnsi="Arial" w:cs="Arial"/>
          <w:sz w:val="24"/>
          <w:szCs w:val="24"/>
        </w:rPr>
        <w:t xml:space="preserve">are experiencing reductions of 5% </w:t>
      </w:r>
      <w:r>
        <w:rPr>
          <w:rFonts w:ascii="Arial" w:hAnsi="Arial" w:cs="Arial"/>
          <w:sz w:val="24"/>
          <w:szCs w:val="24"/>
        </w:rPr>
        <w:t>or</w:t>
      </w:r>
      <w:r w:rsidRPr="007063DE">
        <w:rPr>
          <w:rFonts w:ascii="Arial" w:hAnsi="Arial" w:cs="Arial"/>
          <w:sz w:val="24"/>
          <w:szCs w:val="24"/>
        </w:rPr>
        <w:t xml:space="preserve"> more in Numbers on Roll (NOR whole school) based on</w:t>
      </w:r>
      <w:r>
        <w:rPr>
          <w:rFonts w:ascii="Arial" w:hAnsi="Arial" w:cs="Arial"/>
          <w:sz w:val="24"/>
          <w:szCs w:val="24"/>
        </w:rPr>
        <w:t xml:space="preserve"> one</w:t>
      </w:r>
      <w:r w:rsidRPr="007063DE">
        <w:rPr>
          <w:rFonts w:ascii="Arial" w:hAnsi="Arial" w:cs="Arial"/>
          <w:sz w:val="24"/>
          <w:szCs w:val="24"/>
        </w:rPr>
        <w:t xml:space="preserve"> Autumn census to the next</w:t>
      </w:r>
      <w:r>
        <w:rPr>
          <w:rFonts w:ascii="Arial" w:hAnsi="Arial" w:cs="Arial"/>
          <w:sz w:val="24"/>
          <w:szCs w:val="24"/>
        </w:rPr>
        <w:t xml:space="preserve"> one</w:t>
      </w:r>
      <w:r w:rsidR="00320FED">
        <w:rPr>
          <w:rFonts w:ascii="Arial" w:hAnsi="Arial" w:cs="Arial"/>
          <w:sz w:val="24"/>
          <w:szCs w:val="24"/>
        </w:rPr>
        <w:t>, or</w:t>
      </w:r>
    </w:p>
    <w:p w14:paraId="515292D7" w14:textId="3D6D0F6D" w:rsidR="00261B96" w:rsidRPr="007063DE" w:rsidRDefault="00261B96" w:rsidP="00F466C0">
      <w:pPr>
        <w:pStyle w:val="ListParagraph"/>
        <w:numPr>
          <w:ilvl w:val="2"/>
          <w:numId w:val="1"/>
        </w:numPr>
        <w:spacing w:after="0"/>
        <w:ind w:left="1560" w:hanging="851"/>
        <w:rPr>
          <w:rFonts w:ascii="Arial" w:hAnsi="Arial" w:cs="Arial"/>
          <w:sz w:val="24"/>
          <w:szCs w:val="24"/>
        </w:rPr>
      </w:pPr>
      <w:r w:rsidRPr="007063DE">
        <w:rPr>
          <w:rFonts w:ascii="Arial" w:hAnsi="Arial" w:cs="Arial"/>
          <w:sz w:val="24"/>
          <w:szCs w:val="24"/>
        </w:rPr>
        <w:t xml:space="preserve">Changes in pupil numbers are having a significant negative financial impact on the schools that are fragile. </w:t>
      </w:r>
      <w:proofErr w:type="gramStart"/>
      <w:r w:rsidRPr="007063DE">
        <w:rPr>
          <w:rFonts w:ascii="Arial" w:hAnsi="Arial" w:cs="Arial"/>
          <w:sz w:val="24"/>
          <w:szCs w:val="24"/>
        </w:rPr>
        <w:t>i.e.</w:t>
      </w:r>
      <w:proofErr w:type="gramEnd"/>
      <w:r w:rsidRPr="007063DE">
        <w:rPr>
          <w:rFonts w:ascii="Arial" w:hAnsi="Arial" w:cs="Arial"/>
          <w:sz w:val="24"/>
          <w:szCs w:val="24"/>
        </w:rPr>
        <w:t xml:space="preserve"> small schools</w:t>
      </w:r>
    </w:p>
    <w:p w14:paraId="67D8102E" w14:textId="77777777" w:rsidR="00261B96" w:rsidRPr="007063DE" w:rsidRDefault="00261B96" w:rsidP="00261B96">
      <w:pPr>
        <w:pStyle w:val="ListParagraph"/>
        <w:spacing w:after="0"/>
        <w:ind w:left="142"/>
        <w:rPr>
          <w:rFonts w:ascii="Arial" w:hAnsi="Arial" w:cs="Arial"/>
          <w:sz w:val="24"/>
          <w:szCs w:val="24"/>
        </w:rPr>
      </w:pPr>
    </w:p>
    <w:p w14:paraId="66F198E3" w14:textId="342097DE" w:rsidR="00261B96" w:rsidRDefault="00261B96" w:rsidP="00261B96">
      <w:pPr>
        <w:pStyle w:val="ListParagraph"/>
        <w:numPr>
          <w:ilvl w:val="1"/>
          <w:numId w:val="1"/>
        </w:numPr>
        <w:spacing w:after="0"/>
        <w:ind w:left="142" w:firstLine="0"/>
        <w:rPr>
          <w:rFonts w:ascii="Arial" w:hAnsi="Arial" w:cs="Arial"/>
          <w:b/>
          <w:bCs/>
          <w:sz w:val="24"/>
          <w:szCs w:val="24"/>
        </w:rPr>
      </w:pPr>
      <w:r w:rsidRPr="00320FED">
        <w:rPr>
          <w:rFonts w:ascii="Arial" w:hAnsi="Arial" w:cs="Arial"/>
          <w:b/>
          <w:bCs/>
          <w:sz w:val="24"/>
          <w:szCs w:val="24"/>
        </w:rPr>
        <w:t>Financial Criteria</w:t>
      </w:r>
    </w:p>
    <w:p w14:paraId="616EEA0D" w14:textId="7636A87E" w:rsidR="00AD0CD1" w:rsidRDefault="00AD0CD1" w:rsidP="00AD0CD1">
      <w:pPr>
        <w:spacing w:after="0"/>
        <w:rPr>
          <w:rFonts w:cs="Arial"/>
          <w:b/>
          <w:bCs/>
          <w:szCs w:val="24"/>
        </w:rPr>
      </w:pPr>
    </w:p>
    <w:p w14:paraId="29EAD67F" w14:textId="6A6ED9EA" w:rsidR="00AD0CD1" w:rsidRPr="00AD0CD1" w:rsidRDefault="00AD0CD1" w:rsidP="00F466C0">
      <w:pPr>
        <w:spacing w:after="0"/>
        <w:ind w:left="142"/>
        <w:rPr>
          <w:rFonts w:cs="Arial"/>
          <w:szCs w:val="24"/>
        </w:rPr>
      </w:pPr>
      <w:r>
        <w:rPr>
          <w:rFonts w:cs="Arial"/>
          <w:szCs w:val="24"/>
        </w:rPr>
        <w:t>Schools would only warrant financial support if they</w:t>
      </w:r>
      <w:r w:rsidR="00D61DFB">
        <w:rPr>
          <w:rFonts w:cs="Arial"/>
          <w:szCs w:val="24"/>
        </w:rPr>
        <w:t xml:space="preserve"> can</w:t>
      </w:r>
      <w:r>
        <w:rPr>
          <w:rFonts w:cs="Arial"/>
          <w:szCs w:val="24"/>
        </w:rPr>
        <w:t xml:space="preserve"> meet </w:t>
      </w:r>
      <w:proofErr w:type="gramStart"/>
      <w:r>
        <w:rPr>
          <w:rFonts w:cs="Arial"/>
          <w:b/>
          <w:bCs/>
          <w:szCs w:val="24"/>
          <w:u w:val="single"/>
        </w:rPr>
        <w:t>ALL</w:t>
      </w:r>
      <w:r>
        <w:rPr>
          <w:rFonts w:cs="Arial"/>
          <w:szCs w:val="24"/>
        </w:rPr>
        <w:t xml:space="preserve"> of</w:t>
      </w:r>
      <w:proofErr w:type="gramEnd"/>
      <w:r>
        <w:rPr>
          <w:rFonts w:cs="Arial"/>
          <w:szCs w:val="24"/>
        </w:rPr>
        <w:t xml:space="preserve"> the following criteria:</w:t>
      </w:r>
    </w:p>
    <w:p w14:paraId="5D83370C" w14:textId="77777777" w:rsidR="00261B96" w:rsidRDefault="00261B96" w:rsidP="00AD0CD1">
      <w:pPr>
        <w:pStyle w:val="ListParagraph"/>
        <w:spacing w:after="0"/>
        <w:ind w:left="709"/>
        <w:rPr>
          <w:rFonts w:ascii="Arial" w:hAnsi="Arial" w:cs="Arial"/>
          <w:sz w:val="24"/>
          <w:szCs w:val="24"/>
        </w:rPr>
      </w:pPr>
    </w:p>
    <w:p w14:paraId="0DE3A77F" w14:textId="0787C9F0" w:rsidR="00261B96" w:rsidRPr="005B3F01" w:rsidRDefault="00261B96" w:rsidP="00F466C0">
      <w:pPr>
        <w:pStyle w:val="ListParagraph"/>
        <w:numPr>
          <w:ilvl w:val="2"/>
          <w:numId w:val="1"/>
        </w:numPr>
        <w:spacing w:after="0"/>
        <w:ind w:left="1560" w:hanging="851"/>
        <w:rPr>
          <w:rFonts w:ascii="Arial" w:hAnsi="Arial" w:cs="Arial"/>
          <w:sz w:val="24"/>
          <w:szCs w:val="24"/>
        </w:rPr>
      </w:pPr>
      <w:r w:rsidRPr="00AD7858">
        <w:rPr>
          <w:rFonts w:ascii="Arial" w:hAnsi="Arial" w:cs="Arial"/>
          <w:sz w:val="24"/>
          <w:szCs w:val="24"/>
        </w:rPr>
        <w:t xml:space="preserve">Schools will be expected to cover </w:t>
      </w:r>
      <w:r w:rsidR="00A11859">
        <w:rPr>
          <w:rFonts w:ascii="Arial" w:hAnsi="Arial" w:cs="Arial"/>
          <w:sz w:val="24"/>
          <w:szCs w:val="24"/>
        </w:rPr>
        <w:t xml:space="preserve">any </w:t>
      </w:r>
      <w:r w:rsidRPr="00AD7858">
        <w:rPr>
          <w:rFonts w:ascii="Arial" w:hAnsi="Arial" w:cs="Arial"/>
          <w:sz w:val="24"/>
          <w:szCs w:val="24"/>
        </w:rPr>
        <w:t xml:space="preserve">temporary funding shortfall from </w:t>
      </w:r>
      <w:r>
        <w:rPr>
          <w:rFonts w:ascii="Arial" w:hAnsi="Arial" w:cs="Arial"/>
          <w:sz w:val="24"/>
          <w:szCs w:val="24"/>
        </w:rPr>
        <w:t xml:space="preserve">their </w:t>
      </w:r>
      <w:r w:rsidRPr="00AD7858">
        <w:rPr>
          <w:rFonts w:ascii="Arial" w:hAnsi="Arial" w:cs="Arial"/>
          <w:sz w:val="24"/>
          <w:szCs w:val="24"/>
        </w:rPr>
        <w:t>existing carry forward balances prior to application to the Falling Rolls Fund</w:t>
      </w:r>
      <w:r w:rsidR="00A11859">
        <w:rPr>
          <w:rFonts w:ascii="Arial" w:hAnsi="Arial" w:cs="Arial"/>
          <w:sz w:val="24"/>
          <w:szCs w:val="24"/>
        </w:rPr>
        <w:t>ing policy</w:t>
      </w:r>
      <w:r>
        <w:rPr>
          <w:rFonts w:ascii="Arial" w:hAnsi="Arial" w:cs="Arial"/>
          <w:sz w:val="24"/>
          <w:szCs w:val="24"/>
        </w:rPr>
        <w:t>, LA maintained schools and academies</w:t>
      </w:r>
      <w:r w:rsidR="00AD0CD1">
        <w:rPr>
          <w:rFonts w:ascii="Arial" w:hAnsi="Arial" w:cs="Arial"/>
          <w:sz w:val="24"/>
          <w:szCs w:val="24"/>
        </w:rPr>
        <w:t xml:space="preserve"> </w:t>
      </w:r>
      <w:r w:rsidR="00AE3571">
        <w:rPr>
          <w:rFonts w:ascii="Arial" w:hAnsi="Arial" w:cs="Arial"/>
          <w:sz w:val="24"/>
          <w:szCs w:val="24"/>
        </w:rPr>
        <w:t>must provide</w:t>
      </w:r>
      <w:r>
        <w:rPr>
          <w:rFonts w:ascii="Arial" w:hAnsi="Arial" w:cs="Arial"/>
          <w:sz w:val="24"/>
          <w:szCs w:val="24"/>
        </w:rPr>
        <w:t xml:space="preserve"> the</w:t>
      </w:r>
      <w:r w:rsidR="00A11859">
        <w:rPr>
          <w:rFonts w:ascii="Arial" w:hAnsi="Arial" w:cs="Arial"/>
          <w:sz w:val="24"/>
          <w:szCs w:val="24"/>
        </w:rPr>
        <w:t>ir</w:t>
      </w:r>
      <w:r>
        <w:rPr>
          <w:rFonts w:ascii="Arial" w:hAnsi="Arial" w:cs="Arial"/>
          <w:sz w:val="24"/>
          <w:szCs w:val="24"/>
        </w:rPr>
        <w:t xml:space="preserve"> latest forecast outturn report</w:t>
      </w:r>
      <w:r w:rsidR="00A11859">
        <w:rPr>
          <w:rFonts w:ascii="Arial" w:hAnsi="Arial" w:cs="Arial"/>
          <w:sz w:val="24"/>
          <w:szCs w:val="24"/>
        </w:rPr>
        <w:t>,</w:t>
      </w:r>
      <w:r>
        <w:rPr>
          <w:rFonts w:ascii="Arial" w:hAnsi="Arial" w:cs="Arial"/>
          <w:sz w:val="24"/>
          <w:szCs w:val="24"/>
        </w:rPr>
        <w:t xml:space="preserve"> signed off either by the Head Teacher for LA maintained schools or Trustees for academies.</w:t>
      </w:r>
    </w:p>
    <w:p w14:paraId="719D6855" w14:textId="7DC55525" w:rsidR="00261B96" w:rsidRDefault="00261B96" w:rsidP="00F466C0">
      <w:pPr>
        <w:pStyle w:val="ListParagraph"/>
        <w:numPr>
          <w:ilvl w:val="2"/>
          <w:numId w:val="1"/>
        </w:numPr>
        <w:spacing w:after="0"/>
        <w:ind w:left="1560" w:hanging="851"/>
        <w:rPr>
          <w:rFonts w:ascii="Arial" w:hAnsi="Arial" w:cs="Arial"/>
          <w:sz w:val="24"/>
          <w:szCs w:val="24"/>
        </w:rPr>
      </w:pPr>
      <w:r>
        <w:rPr>
          <w:rFonts w:ascii="Arial" w:hAnsi="Arial" w:cs="Arial"/>
          <w:sz w:val="24"/>
          <w:szCs w:val="24"/>
        </w:rPr>
        <w:t>There has been a r</w:t>
      </w:r>
      <w:r w:rsidRPr="00AC199A">
        <w:rPr>
          <w:rFonts w:ascii="Arial" w:hAnsi="Arial" w:cs="Arial"/>
          <w:sz w:val="24"/>
          <w:szCs w:val="24"/>
        </w:rPr>
        <w:t>eduction in</w:t>
      </w:r>
      <w:r>
        <w:rPr>
          <w:rFonts w:ascii="Arial" w:hAnsi="Arial" w:cs="Arial"/>
          <w:sz w:val="24"/>
          <w:szCs w:val="24"/>
        </w:rPr>
        <w:t xml:space="preserve"> the</w:t>
      </w:r>
      <w:r w:rsidRPr="00AC199A">
        <w:rPr>
          <w:rFonts w:ascii="Arial" w:hAnsi="Arial" w:cs="Arial"/>
          <w:sz w:val="24"/>
          <w:szCs w:val="24"/>
        </w:rPr>
        <w:t xml:space="preserve"> </w:t>
      </w:r>
      <w:r>
        <w:rPr>
          <w:rFonts w:ascii="Arial" w:hAnsi="Arial" w:cs="Arial"/>
          <w:sz w:val="24"/>
          <w:szCs w:val="24"/>
        </w:rPr>
        <w:t>school budget share or GAG</w:t>
      </w:r>
      <w:r w:rsidRPr="00AC199A">
        <w:rPr>
          <w:rFonts w:ascii="Arial" w:hAnsi="Arial" w:cs="Arial"/>
          <w:sz w:val="24"/>
          <w:szCs w:val="24"/>
        </w:rPr>
        <w:t xml:space="preserve"> allocation of </w:t>
      </w:r>
      <w:r>
        <w:rPr>
          <w:rFonts w:ascii="Arial" w:hAnsi="Arial" w:cs="Arial"/>
          <w:sz w:val="24"/>
          <w:szCs w:val="24"/>
        </w:rPr>
        <w:t>3</w:t>
      </w:r>
      <w:r w:rsidRPr="00AC199A">
        <w:rPr>
          <w:rFonts w:ascii="Arial" w:hAnsi="Arial" w:cs="Arial"/>
          <w:sz w:val="24"/>
          <w:szCs w:val="24"/>
        </w:rPr>
        <w:t>%</w:t>
      </w:r>
      <w:r>
        <w:rPr>
          <w:rFonts w:ascii="Arial" w:hAnsi="Arial" w:cs="Arial"/>
          <w:sz w:val="24"/>
          <w:szCs w:val="24"/>
        </w:rPr>
        <w:t xml:space="preserve"> in cash terms</w:t>
      </w:r>
      <w:r w:rsidRPr="00AC199A">
        <w:rPr>
          <w:rFonts w:ascii="Arial" w:hAnsi="Arial" w:cs="Arial"/>
          <w:sz w:val="24"/>
          <w:szCs w:val="24"/>
        </w:rPr>
        <w:t xml:space="preserve"> or more</w:t>
      </w:r>
      <w:r>
        <w:rPr>
          <w:rFonts w:ascii="Arial" w:hAnsi="Arial" w:cs="Arial"/>
          <w:sz w:val="24"/>
          <w:szCs w:val="24"/>
        </w:rPr>
        <w:t xml:space="preserve"> from </w:t>
      </w:r>
      <w:r w:rsidR="00A11859">
        <w:rPr>
          <w:rFonts w:ascii="Arial" w:hAnsi="Arial" w:cs="Arial"/>
          <w:sz w:val="24"/>
          <w:szCs w:val="24"/>
        </w:rPr>
        <w:t xml:space="preserve">the </w:t>
      </w:r>
      <w:r>
        <w:rPr>
          <w:rFonts w:ascii="Arial" w:hAnsi="Arial" w:cs="Arial"/>
          <w:sz w:val="24"/>
          <w:szCs w:val="24"/>
        </w:rPr>
        <w:t xml:space="preserve">previous </w:t>
      </w:r>
      <w:r w:rsidR="00A11859">
        <w:rPr>
          <w:rFonts w:ascii="Arial" w:hAnsi="Arial" w:cs="Arial"/>
          <w:sz w:val="24"/>
          <w:szCs w:val="24"/>
        </w:rPr>
        <w:t>financial or academic year</w:t>
      </w:r>
      <w:r>
        <w:rPr>
          <w:rFonts w:ascii="Arial" w:hAnsi="Arial" w:cs="Arial"/>
          <w:sz w:val="24"/>
          <w:szCs w:val="24"/>
        </w:rPr>
        <w:t>.</w:t>
      </w:r>
    </w:p>
    <w:p w14:paraId="3EB883BC" w14:textId="1B2BEC80" w:rsidR="00261B96" w:rsidRDefault="00261B96" w:rsidP="00F466C0">
      <w:pPr>
        <w:pStyle w:val="ListParagraph"/>
        <w:numPr>
          <w:ilvl w:val="2"/>
          <w:numId w:val="1"/>
        </w:numPr>
        <w:spacing w:after="0"/>
        <w:ind w:left="1560" w:hanging="851"/>
        <w:rPr>
          <w:rFonts w:ascii="Arial" w:hAnsi="Arial" w:cs="Arial"/>
          <w:sz w:val="24"/>
          <w:szCs w:val="24"/>
        </w:rPr>
      </w:pPr>
      <w:r w:rsidRPr="00AC199A">
        <w:rPr>
          <w:rFonts w:ascii="Arial" w:hAnsi="Arial" w:cs="Arial"/>
          <w:sz w:val="24"/>
          <w:szCs w:val="24"/>
        </w:rPr>
        <w:lastRenderedPageBreak/>
        <w:t>The school</w:t>
      </w:r>
      <w:r>
        <w:rPr>
          <w:rFonts w:ascii="Arial" w:hAnsi="Arial" w:cs="Arial"/>
          <w:sz w:val="24"/>
          <w:szCs w:val="24"/>
        </w:rPr>
        <w:t>’s</w:t>
      </w:r>
      <w:r w:rsidRPr="00AC199A">
        <w:rPr>
          <w:rFonts w:ascii="Arial" w:hAnsi="Arial" w:cs="Arial"/>
          <w:sz w:val="24"/>
          <w:szCs w:val="24"/>
        </w:rPr>
        <w:t xml:space="preserve"> closing reserves should not exceed </w:t>
      </w:r>
      <w:r>
        <w:rPr>
          <w:rFonts w:ascii="Arial" w:hAnsi="Arial" w:cs="Arial"/>
          <w:sz w:val="24"/>
          <w:szCs w:val="24"/>
        </w:rPr>
        <w:t>5</w:t>
      </w:r>
      <w:r w:rsidRPr="00AC199A">
        <w:rPr>
          <w:rFonts w:ascii="Arial" w:hAnsi="Arial" w:cs="Arial"/>
          <w:sz w:val="24"/>
          <w:szCs w:val="24"/>
        </w:rPr>
        <w:t xml:space="preserve">% of </w:t>
      </w:r>
      <w:r>
        <w:rPr>
          <w:rFonts w:ascii="Arial" w:hAnsi="Arial" w:cs="Arial"/>
          <w:sz w:val="24"/>
          <w:szCs w:val="24"/>
        </w:rPr>
        <w:t>their budget share or GAG</w:t>
      </w:r>
      <w:r w:rsidRPr="00AC199A">
        <w:rPr>
          <w:rFonts w:ascii="Arial" w:hAnsi="Arial" w:cs="Arial"/>
          <w:sz w:val="24"/>
          <w:szCs w:val="24"/>
        </w:rPr>
        <w:t xml:space="preserve"> allocation</w:t>
      </w:r>
      <w:r>
        <w:rPr>
          <w:rFonts w:ascii="Arial" w:hAnsi="Arial" w:cs="Arial"/>
          <w:sz w:val="24"/>
          <w:szCs w:val="24"/>
        </w:rPr>
        <w:t xml:space="preserve">, again </w:t>
      </w:r>
      <w:r w:rsidR="00A11859">
        <w:rPr>
          <w:rFonts w:ascii="Arial" w:hAnsi="Arial" w:cs="Arial"/>
          <w:sz w:val="24"/>
          <w:szCs w:val="24"/>
        </w:rPr>
        <w:t xml:space="preserve">this must be </w:t>
      </w:r>
      <w:r>
        <w:rPr>
          <w:rFonts w:ascii="Arial" w:hAnsi="Arial" w:cs="Arial"/>
          <w:sz w:val="24"/>
          <w:szCs w:val="24"/>
        </w:rPr>
        <w:t>signed off by either the LA maintained school Head Teacher or Trustees of academies.</w:t>
      </w:r>
    </w:p>
    <w:p w14:paraId="47A28AB4" w14:textId="4C28A3B4" w:rsidR="00261B96" w:rsidRPr="007E17EB" w:rsidRDefault="00AD0CD1" w:rsidP="00F466C0">
      <w:pPr>
        <w:pStyle w:val="ListParagraph"/>
        <w:numPr>
          <w:ilvl w:val="2"/>
          <w:numId w:val="1"/>
        </w:numPr>
        <w:spacing w:after="0"/>
        <w:ind w:left="1560" w:hanging="851"/>
        <w:rPr>
          <w:rFonts w:ascii="Arial" w:hAnsi="Arial" w:cs="Arial"/>
          <w:sz w:val="24"/>
          <w:szCs w:val="24"/>
        </w:rPr>
      </w:pPr>
      <w:r w:rsidRPr="00F466C0">
        <w:rPr>
          <w:rFonts w:ascii="Arial" w:hAnsi="Arial" w:cs="Arial"/>
          <w:sz w:val="24"/>
          <w:szCs w:val="24"/>
        </w:rPr>
        <w:t xml:space="preserve">Schools are NOT receiving financial support </w:t>
      </w:r>
      <w:r w:rsidR="00261B96" w:rsidRPr="00F466C0">
        <w:rPr>
          <w:rFonts w:ascii="Arial" w:hAnsi="Arial" w:cs="Arial"/>
          <w:sz w:val="24"/>
          <w:szCs w:val="24"/>
        </w:rPr>
        <w:t>through the existing growth fund.</w:t>
      </w:r>
      <w:r w:rsidRPr="00F466C0">
        <w:rPr>
          <w:rFonts w:ascii="Arial" w:hAnsi="Arial" w:cs="Arial"/>
          <w:sz w:val="24"/>
          <w:szCs w:val="24"/>
        </w:rPr>
        <w:t xml:space="preserve"> No funding will be paid where schools are already being supported via this method.</w:t>
      </w:r>
    </w:p>
    <w:p w14:paraId="41AFF933" w14:textId="1263AEB3" w:rsidR="00261B96" w:rsidRDefault="00261B96" w:rsidP="00F466C0">
      <w:pPr>
        <w:pStyle w:val="ListParagraph"/>
        <w:numPr>
          <w:ilvl w:val="2"/>
          <w:numId w:val="1"/>
        </w:numPr>
        <w:spacing w:after="0"/>
        <w:ind w:left="1560" w:hanging="851"/>
        <w:rPr>
          <w:rFonts w:ascii="Arial" w:hAnsi="Arial" w:cs="Arial"/>
          <w:sz w:val="24"/>
          <w:szCs w:val="24"/>
        </w:rPr>
      </w:pPr>
      <w:r>
        <w:rPr>
          <w:rFonts w:ascii="Arial" w:hAnsi="Arial" w:cs="Arial"/>
          <w:sz w:val="24"/>
          <w:szCs w:val="24"/>
        </w:rPr>
        <w:t xml:space="preserve">Schools should </w:t>
      </w:r>
      <w:r w:rsidRPr="007E3B03">
        <w:rPr>
          <w:rFonts w:ascii="Arial" w:hAnsi="Arial" w:cs="Arial"/>
          <w:sz w:val="24"/>
          <w:szCs w:val="24"/>
        </w:rPr>
        <w:t xml:space="preserve">submit details </w:t>
      </w:r>
      <w:r>
        <w:rPr>
          <w:rFonts w:ascii="Arial" w:hAnsi="Arial" w:cs="Arial"/>
          <w:sz w:val="24"/>
          <w:szCs w:val="24"/>
        </w:rPr>
        <w:t xml:space="preserve">of </w:t>
      </w:r>
      <w:r w:rsidRPr="007E3B03">
        <w:rPr>
          <w:rFonts w:ascii="Arial" w:hAnsi="Arial" w:cs="Arial"/>
          <w:sz w:val="24"/>
          <w:szCs w:val="24"/>
        </w:rPr>
        <w:t>how the funding w</w:t>
      </w:r>
      <w:r w:rsidR="00A83885">
        <w:rPr>
          <w:rFonts w:ascii="Arial" w:hAnsi="Arial" w:cs="Arial"/>
          <w:sz w:val="24"/>
          <w:szCs w:val="24"/>
        </w:rPr>
        <w:t xml:space="preserve">ill </w:t>
      </w:r>
      <w:r w:rsidRPr="007E3B03">
        <w:rPr>
          <w:rFonts w:ascii="Arial" w:hAnsi="Arial" w:cs="Arial"/>
          <w:sz w:val="24"/>
          <w:szCs w:val="24"/>
        </w:rPr>
        <w:t>be deployed</w:t>
      </w:r>
      <w:r>
        <w:rPr>
          <w:rFonts w:ascii="Arial" w:hAnsi="Arial" w:cs="Arial"/>
          <w:sz w:val="24"/>
          <w:szCs w:val="24"/>
        </w:rPr>
        <w:t xml:space="preserve"> via the headteacher</w:t>
      </w:r>
      <w:r w:rsidR="00AD0CD1">
        <w:rPr>
          <w:rFonts w:ascii="Arial" w:hAnsi="Arial" w:cs="Arial"/>
          <w:sz w:val="24"/>
          <w:szCs w:val="24"/>
        </w:rPr>
        <w:t>.</w:t>
      </w:r>
    </w:p>
    <w:p w14:paraId="6EF95F54" w14:textId="77777777" w:rsidR="00D61DFB" w:rsidRDefault="00D61DFB" w:rsidP="00D61DFB">
      <w:pPr>
        <w:pStyle w:val="ListParagraph"/>
        <w:spacing w:after="0"/>
        <w:ind w:left="851"/>
        <w:rPr>
          <w:rFonts w:ascii="Arial" w:hAnsi="Arial" w:cs="Arial"/>
          <w:sz w:val="24"/>
          <w:szCs w:val="24"/>
        </w:rPr>
      </w:pPr>
    </w:p>
    <w:p w14:paraId="43A19367" w14:textId="77777777" w:rsidR="00261B96" w:rsidRDefault="00261B96" w:rsidP="00261B96">
      <w:pPr>
        <w:pStyle w:val="ListParagraph"/>
        <w:numPr>
          <w:ilvl w:val="0"/>
          <w:numId w:val="1"/>
        </w:numPr>
        <w:spacing w:line="276" w:lineRule="auto"/>
        <w:ind w:left="142" w:firstLine="0"/>
        <w:rPr>
          <w:rFonts w:ascii="Arial" w:hAnsi="Arial" w:cs="Arial"/>
          <w:b/>
          <w:bCs/>
          <w:sz w:val="28"/>
          <w:szCs w:val="28"/>
        </w:rPr>
      </w:pPr>
      <w:r w:rsidRPr="007E17EB">
        <w:rPr>
          <w:rFonts w:ascii="Arial" w:hAnsi="Arial" w:cs="Arial"/>
          <w:b/>
          <w:bCs/>
          <w:sz w:val="28"/>
          <w:szCs w:val="28"/>
        </w:rPr>
        <w:t>Methodology for distributing funding</w:t>
      </w:r>
    </w:p>
    <w:p w14:paraId="28A0B880" w14:textId="77777777" w:rsidR="00261B96" w:rsidRDefault="00261B96" w:rsidP="00261B96">
      <w:pPr>
        <w:pStyle w:val="ListParagraph"/>
        <w:spacing w:line="276" w:lineRule="auto"/>
        <w:ind w:left="142"/>
        <w:rPr>
          <w:rFonts w:ascii="Arial" w:hAnsi="Arial" w:cs="Arial"/>
          <w:b/>
          <w:bCs/>
          <w:sz w:val="28"/>
          <w:szCs w:val="28"/>
        </w:rPr>
      </w:pPr>
    </w:p>
    <w:p w14:paraId="090A4BC6" w14:textId="77777777" w:rsidR="00721A75" w:rsidRPr="00721A75" w:rsidRDefault="00721A75" w:rsidP="00261B96">
      <w:pPr>
        <w:pStyle w:val="ListParagraph"/>
        <w:numPr>
          <w:ilvl w:val="1"/>
          <w:numId w:val="1"/>
        </w:numPr>
        <w:spacing w:line="276" w:lineRule="auto"/>
        <w:ind w:left="142" w:firstLine="0"/>
        <w:rPr>
          <w:rFonts w:ascii="Arial" w:hAnsi="Arial" w:cs="Arial"/>
          <w:b/>
          <w:bCs/>
          <w:sz w:val="24"/>
          <w:szCs w:val="24"/>
        </w:rPr>
      </w:pPr>
      <w:r>
        <w:rPr>
          <w:rFonts w:ascii="Arial" w:hAnsi="Arial" w:cs="Arial"/>
          <w:sz w:val="24"/>
          <w:szCs w:val="24"/>
        </w:rPr>
        <w:t>Funding will be awarded using the following formula:</w:t>
      </w:r>
    </w:p>
    <w:p w14:paraId="0B9F2AAC" w14:textId="77777777" w:rsidR="00261B96" w:rsidRPr="00721A75" w:rsidRDefault="00261B96" w:rsidP="00261B96">
      <w:pPr>
        <w:pStyle w:val="ListParagraph"/>
        <w:spacing w:line="276" w:lineRule="auto"/>
        <w:ind w:left="142"/>
        <w:rPr>
          <w:rFonts w:ascii="Arial" w:hAnsi="Arial" w:cs="Arial"/>
          <w:b/>
          <w:bCs/>
          <w:sz w:val="24"/>
          <w:szCs w:val="24"/>
        </w:rPr>
      </w:pPr>
    </w:p>
    <w:p w14:paraId="7434B331" w14:textId="39FF392F" w:rsidR="00261B96" w:rsidRPr="00721A75" w:rsidRDefault="00721A75" w:rsidP="00721A75">
      <w:pPr>
        <w:pStyle w:val="ListParagraph"/>
        <w:spacing w:line="276" w:lineRule="auto"/>
        <w:ind w:left="709" w:hanging="425"/>
        <w:rPr>
          <w:rFonts w:ascii="Arial" w:hAnsi="Arial" w:cs="Arial"/>
          <w:sz w:val="24"/>
          <w:szCs w:val="24"/>
        </w:rPr>
      </w:pPr>
      <w:r>
        <w:rPr>
          <w:rFonts w:ascii="Arial" w:hAnsi="Arial" w:cs="Arial"/>
          <w:sz w:val="24"/>
          <w:szCs w:val="24"/>
        </w:rPr>
        <w:tab/>
      </w:r>
      <w:r w:rsidR="00261B96" w:rsidRPr="00721A75">
        <w:rPr>
          <w:rFonts w:ascii="Arial" w:hAnsi="Arial" w:cs="Arial"/>
          <w:sz w:val="24"/>
          <w:szCs w:val="24"/>
        </w:rPr>
        <w:t>the shortfall in pupil numbers * 1/30th of a main scale 5 teacher, up to the maximum of 1 FTE main scale teacher</w:t>
      </w:r>
      <w:r w:rsidR="00AB4EBD">
        <w:rPr>
          <w:rFonts w:ascii="Arial" w:hAnsi="Arial" w:cs="Arial"/>
          <w:sz w:val="24"/>
          <w:szCs w:val="24"/>
        </w:rPr>
        <w:t>.</w:t>
      </w:r>
      <w:r w:rsidR="00261B96" w:rsidRPr="00721A75">
        <w:rPr>
          <w:rFonts w:ascii="Arial" w:hAnsi="Arial" w:cs="Arial"/>
          <w:sz w:val="24"/>
          <w:szCs w:val="24"/>
        </w:rPr>
        <w:t xml:space="preserve"> </w:t>
      </w:r>
    </w:p>
    <w:p w14:paraId="24CB4D2C" w14:textId="77777777" w:rsidR="00261B96" w:rsidRPr="00721A75" w:rsidRDefault="00261B96" w:rsidP="00261B96">
      <w:pPr>
        <w:pStyle w:val="ListParagraph"/>
        <w:spacing w:line="276" w:lineRule="auto"/>
        <w:ind w:left="142"/>
        <w:rPr>
          <w:rFonts w:ascii="Arial" w:hAnsi="Arial" w:cs="Arial"/>
          <w:sz w:val="24"/>
          <w:szCs w:val="24"/>
        </w:rPr>
      </w:pPr>
    </w:p>
    <w:p w14:paraId="36A41CF7" w14:textId="382662B7" w:rsidR="00261B96" w:rsidRPr="004306D9" w:rsidRDefault="00261B96" w:rsidP="0032000A">
      <w:pPr>
        <w:pStyle w:val="ListParagraph"/>
        <w:numPr>
          <w:ilvl w:val="1"/>
          <w:numId w:val="1"/>
        </w:numPr>
        <w:spacing w:line="276" w:lineRule="auto"/>
        <w:ind w:left="709" w:hanging="567"/>
        <w:rPr>
          <w:rFonts w:ascii="Arial" w:hAnsi="Arial" w:cs="Arial"/>
          <w:b/>
          <w:bCs/>
          <w:sz w:val="24"/>
          <w:szCs w:val="24"/>
        </w:rPr>
      </w:pPr>
      <w:r w:rsidRPr="00E6590E">
        <w:rPr>
          <w:rFonts w:ascii="Arial" w:hAnsi="Arial" w:cs="Arial"/>
          <w:b/>
          <w:sz w:val="24"/>
          <w:szCs w:val="24"/>
          <w:u w:val="single"/>
        </w:rPr>
        <w:t>Once the fund is exhausted, no further allocation</w:t>
      </w:r>
      <w:r>
        <w:rPr>
          <w:rFonts w:ascii="Arial" w:hAnsi="Arial" w:cs="Arial"/>
          <w:b/>
          <w:sz w:val="24"/>
          <w:szCs w:val="24"/>
          <w:u w:val="single"/>
        </w:rPr>
        <w:t>s</w:t>
      </w:r>
      <w:r w:rsidRPr="00E6590E">
        <w:rPr>
          <w:rFonts w:ascii="Arial" w:hAnsi="Arial" w:cs="Arial"/>
          <w:b/>
          <w:sz w:val="24"/>
          <w:szCs w:val="24"/>
          <w:u w:val="single"/>
        </w:rPr>
        <w:t xml:space="preserve"> will be made.</w:t>
      </w:r>
      <w:r>
        <w:rPr>
          <w:rFonts w:ascii="Arial" w:hAnsi="Arial" w:cs="Arial"/>
          <w:bCs/>
          <w:sz w:val="24"/>
          <w:szCs w:val="24"/>
        </w:rPr>
        <w:t xml:space="preserve">  This will be tied in with the result of the </w:t>
      </w:r>
      <w:r w:rsidR="0032000A">
        <w:rPr>
          <w:rFonts w:ascii="Arial" w:hAnsi="Arial" w:cs="Arial"/>
          <w:bCs/>
          <w:sz w:val="24"/>
          <w:szCs w:val="24"/>
        </w:rPr>
        <w:t xml:space="preserve">Moderation </w:t>
      </w:r>
      <w:r>
        <w:rPr>
          <w:rFonts w:ascii="Arial" w:hAnsi="Arial" w:cs="Arial"/>
          <w:bCs/>
          <w:sz w:val="24"/>
          <w:szCs w:val="24"/>
        </w:rPr>
        <w:t xml:space="preserve">Panel outcomes for </w:t>
      </w:r>
      <w:r w:rsidR="00AB4EBD">
        <w:rPr>
          <w:rFonts w:ascii="Arial" w:hAnsi="Arial" w:cs="Arial"/>
          <w:bCs/>
          <w:sz w:val="24"/>
          <w:szCs w:val="24"/>
        </w:rPr>
        <w:t xml:space="preserve">all </w:t>
      </w:r>
      <w:r>
        <w:rPr>
          <w:rFonts w:ascii="Arial" w:hAnsi="Arial" w:cs="Arial"/>
          <w:bCs/>
          <w:sz w:val="24"/>
          <w:szCs w:val="24"/>
        </w:rPr>
        <w:t>payment decisions made.</w:t>
      </w:r>
    </w:p>
    <w:p w14:paraId="32DB4AF2" w14:textId="77777777" w:rsidR="004306D9" w:rsidRPr="00CC72D9" w:rsidRDefault="004306D9" w:rsidP="004306D9">
      <w:pPr>
        <w:pStyle w:val="ListParagraph"/>
        <w:spacing w:line="276" w:lineRule="auto"/>
        <w:ind w:left="709"/>
        <w:rPr>
          <w:rFonts w:ascii="Arial" w:hAnsi="Arial" w:cs="Arial"/>
          <w:b/>
          <w:bCs/>
          <w:sz w:val="24"/>
          <w:szCs w:val="24"/>
        </w:rPr>
      </w:pPr>
    </w:p>
    <w:p w14:paraId="557484A4" w14:textId="77777777" w:rsidR="00261B96" w:rsidRDefault="00261B96" w:rsidP="00261B96">
      <w:pPr>
        <w:pStyle w:val="ListParagraph"/>
        <w:numPr>
          <w:ilvl w:val="0"/>
          <w:numId w:val="1"/>
        </w:numPr>
        <w:spacing w:after="0"/>
        <w:ind w:left="142" w:firstLine="0"/>
        <w:rPr>
          <w:rFonts w:ascii="Arial" w:hAnsi="Arial" w:cs="Arial"/>
          <w:b/>
          <w:sz w:val="28"/>
          <w:szCs w:val="28"/>
        </w:rPr>
      </w:pPr>
      <w:r>
        <w:rPr>
          <w:rFonts w:ascii="Arial" w:hAnsi="Arial" w:cs="Arial"/>
          <w:b/>
          <w:sz w:val="28"/>
          <w:szCs w:val="28"/>
        </w:rPr>
        <w:t>Claims Process</w:t>
      </w:r>
    </w:p>
    <w:p w14:paraId="72117D70" w14:textId="77777777" w:rsidR="00261B96" w:rsidRPr="00536BE0" w:rsidRDefault="00261B96" w:rsidP="00261B96">
      <w:pPr>
        <w:spacing w:after="0"/>
        <w:ind w:left="142"/>
        <w:rPr>
          <w:rFonts w:cs="Arial"/>
          <w:b/>
          <w:sz w:val="28"/>
          <w:szCs w:val="28"/>
        </w:rPr>
      </w:pPr>
    </w:p>
    <w:p w14:paraId="2406272D" w14:textId="77777777" w:rsidR="00261B96" w:rsidRPr="002660E5" w:rsidRDefault="00261B96" w:rsidP="0032000A">
      <w:pPr>
        <w:pStyle w:val="ListParagraph"/>
        <w:numPr>
          <w:ilvl w:val="1"/>
          <w:numId w:val="1"/>
        </w:numPr>
        <w:spacing w:after="0"/>
        <w:ind w:left="709" w:hanging="567"/>
        <w:rPr>
          <w:rFonts w:ascii="Arial" w:hAnsi="Arial" w:cs="Arial"/>
          <w:b/>
          <w:sz w:val="28"/>
          <w:szCs w:val="28"/>
        </w:rPr>
      </w:pPr>
      <w:r w:rsidRPr="00536BE0">
        <w:rPr>
          <w:rFonts w:ascii="Arial" w:hAnsi="Arial" w:cs="Arial"/>
          <w:bCs/>
          <w:sz w:val="24"/>
          <w:szCs w:val="24"/>
        </w:rPr>
        <w:t xml:space="preserve">The Policy will be </w:t>
      </w:r>
      <w:r>
        <w:rPr>
          <w:rFonts w:ascii="Arial" w:hAnsi="Arial" w:cs="Arial"/>
          <w:bCs/>
          <w:sz w:val="24"/>
          <w:szCs w:val="24"/>
        </w:rPr>
        <w:t xml:space="preserve">reviewed and </w:t>
      </w:r>
      <w:r w:rsidRPr="00536BE0">
        <w:rPr>
          <w:rFonts w:ascii="Arial" w:hAnsi="Arial" w:cs="Arial"/>
          <w:bCs/>
          <w:sz w:val="24"/>
          <w:szCs w:val="24"/>
        </w:rPr>
        <w:t>published on an annual basis on the SCC website.</w:t>
      </w:r>
    </w:p>
    <w:p w14:paraId="1B19BBFF" w14:textId="77777777" w:rsidR="00261B96" w:rsidRPr="002660E5" w:rsidRDefault="00261B96" w:rsidP="0032000A">
      <w:pPr>
        <w:pStyle w:val="ListParagraph"/>
        <w:spacing w:after="0"/>
        <w:ind w:left="709" w:hanging="567"/>
        <w:rPr>
          <w:rFonts w:ascii="Arial" w:hAnsi="Arial" w:cs="Arial"/>
          <w:b/>
          <w:sz w:val="28"/>
          <w:szCs w:val="28"/>
        </w:rPr>
      </w:pPr>
    </w:p>
    <w:p w14:paraId="454DE686" w14:textId="53E1F8E5" w:rsidR="00261B96" w:rsidRPr="000E19F6" w:rsidRDefault="00261B96" w:rsidP="0032000A">
      <w:pPr>
        <w:pStyle w:val="ListParagraph"/>
        <w:numPr>
          <w:ilvl w:val="1"/>
          <w:numId w:val="1"/>
        </w:numPr>
        <w:spacing w:after="0"/>
        <w:ind w:left="709" w:hanging="567"/>
        <w:rPr>
          <w:rFonts w:ascii="Arial" w:hAnsi="Arial" w:cs="Arial"/>
          <w:b/>
          <w:sz w:val="28"/>
          <w:szCs w:val="28"/>
        </w:rPr>
      </w:pPr>
      <w:r>
        <w:rPr>
          <w:rFonts w:ascii="Arial" w:hAnsi="Arial" w:cs="Arial"/>
          <w:bCs/>
          <w:sz w:val="24"/>
          <w:szCs w:val="24"/>
        </w:rPr>
        <w:t>Schools should apply in writing, with all supporting evidence, to the Strategy &amp; Commissioning Team before the deadline of 30</w:t>
      </w:r>
      <w:r w:rsidRPr="00837FC9">
        <w:rPr>
          <w:rFonts w:ascii="Arial" w:hAnsi="Arial" w:cs="Arial"/>
          <w:bCs/>
          <w:sz w:val="24"/>
          <w:szCs w:val="24"/>
          <w:vertAlign w:val="superscript"/>
        </w:rPr>
        <w:t>th</w:t>
      </w:r>
      <w:r>
        <w:rPr>
          <w:rFonts w:ascii="Arial" w:hAnsi="Arial" w:cs="Arial"/>
          <w:bCs/>
          <w:sz w:val="24"/>
          <w:szCs w:val="24"/>
        </w:rPr>
        <w:t xml:space="preserve"> November of the current financial year.  </w:t>
      </w:r>
      <w:r w:rsidR="000E19F6">
        <w:rPr>
          <w:rFonts w:ascii="Arial" w:hAnsi="Arial" w:cs="Arial"/>
          <w:bCs/>
          <w:sz w:val="24"/>
          <w:szCs w:val="24"/>
        </w:rPr>
        <w:t>Schools should indicate which category of criteria they are claiming against:</w:t>
      </w:r>
    </w:p>
    <w:p w14:paraId="67D69DA6" w14:textId="77777777" w:rsidR="000E19F6" w:rsidRPr="000E19F6" w:rsidRDefault="000E19F6" w:rsidP="000E19F6">
      <w:pPr>
        <w:pStyle w:val="ListParagraph"/>
        <w:rPr>
          <w:rFonts w:ascii="Arial" w:hAnsi="Arial" w:cs="Arial"/>
          <w:b/>
          <w:sz w:val="28"/>
          <w:szCs w:val="28"/>
        </w:rPr>
      </w:pPr>
    </w:p>
    <w:p w14:paraId="14965F67" w14:textId="6FD7C567" w:rsidR="000E19F6" w:rsidRPr="000E19F6" w:rsidRDefault="000E19F6" w:rsidP="000E19F6">
      <w:pPr>
        <w:pStyle w:val="ListParagraph"/>
        <w:numPr>
          <w:ilvl w:val="0"/>
          <w:numId w:val="6"/>
        </w:numPr>
        <w:spacing w:after="0"/>
        <w:rPr>
          <w:rFonts w:ascii="Arial" w:hAnsi="Arial" w:cs="Arial"/>
          <w:b/>
          <w:sz w:val="28"/>
          <w:szCs w:val="28"/>
        </w:rPr>
      </w:pPr>
      <w:r>
        <w:rPr>
          <w:rFonts w:ascii="Arial" w:hAnsi="Arial" w:cs="Arial"/>
          <w:sz w:val="24"/>
          <w:szCs w:val="24"/>
        </w:rPr>
        <w:t xml:space="preserve">A </w:t>
      </w:r>
      <w:r w:rsidRPr="002660E5">
        <w:rPr>
          <w:rFonts w:ascii="Arial" w:hAnsi="Arial" w:cs="Arial"/>
          <w:sz w:val="24"/>
          <w:szCs w:val="24"/>
        </w:rPr>
        <w:t>School of 1.5 FE or more are experiencing reductions on roll of more than 10% of whole school PAN capacity</w:t>
      </w:r>
      <w:r>
        <w:rPr>
          <w:rFonts w:ascii="Arial" w:hAnsi="Arial" w:cs="Arial"/>
          <w:sz w:val="24"/>
          <w:szCs w:val="24"/>
        </w:rPr>
        <w:t>, or</w:t>
      </w:r>
    </w:p>
    <w:p w14:paraId="5F1C0F20" w14:textId="374F7053" w:rsidR="000E19F6" w:rsidRPr="000E19F6" w:rsidRDefault="000E19F6" w:rsidP="000E19F6">
      <w:pPr>
        <w:pStyle w:val="ListParagraph"/>
        <w:numPr>
          <w:ilvl w:val="0"/>
          <w:numId w:val="6"/>
        </w:numPr>
        <w:spacing w:after="0"/>
        <w:rPr>
          <w:rFonts w:ascii="Arial" w:hAnsi="Arial" w:cs="Arial"/>
          <w:b/>
          <w:sz w:val="28"/>
          <w:szCs w:val="28"/>
        </w:rPr>
      </w:pPr>
      <w:r>
        <w:rPr>
          <w:rFonts w:ascii="Arial" w:hAnsi="Arial" w:cs="Arial"/>
          <w:sz w:val="24"/>
          <w:szCs w:val="24"/>
        </w:rPr>
        <w:t>A S</w:t>
      </w:r>
      <w:r w:rsidRPr="007063DE">
        <w:rPr>
          <w:rFonts w:ascii="Arial" w:hAnsi="Arial" w:cs="Arial"/>
          <w:sz w:val="24"/>
          <w:szCs w:val="24"/>
        </w:rPr>
        <w:t xml:space="preserve">chool </w:t>
      </w:r>
      <w:r w:rsidR="00F821B0">
        <w:rPr>
          <w:rFonts w:ascii="Arial" w:hAnsi="Arial" w:cs="Arial"/>
          <w:sz w:val="24"/>
          <w:szCs w:val="24"/>
        </w:rPr>
        <w:t xml:space="preserve">less than </w:t>
      </w:r>
      <w:r w:rsidRPr="007063DE">
        <w:rPr>
          <w:rFonts w:ascii="Arial" w:hAnsi="Arial" w:cs="Arial"/>
          <w:sz w:val="24"/>
          <w:szCs w:val="24"/>
        </w:rPr>
        <w:t xml:space="preserve">1.5 FE </w:t>
      </w:r>
      <w:r w:rsidR="00F821B0">
        <w:rPr>
          <w:rFonts w:ascii="Arial" w:hAnsi="Arial" w:cs="Arial"/>
          <w:sz w:val="24"/>
          <w:szCs w:val="24"/>
        </w:rPr>
        <w:t>w</w:t>
      </w:r>
      <w:r w:rsidR="00AB4EBD">
        <w:rPr>
          <w:rFonts w:ascii="Arial" w:hAnsi="Arial" w:cs="Arial"/>
          <w:sz w:val="24"/>
          <w:szCs w:val="24"/>
        </w:rPr>
        <w:t>ho</w:t>
      </w:r>
      <w:r w:rsidRPr="007063DE">
        <w:rPr>
          <w:rFonts w:ascii="Arial" w:hAnsi="Arial" w:cs="Arial"/>
          <w:sz w:val="24"/>
          <w:szCs w:val="24"/>
        </w:rPr>
        <w:t xml:space="preserve"> are experiencing reductions of 5% </w:t>
      </w:r>
      <w:r>
        <w:rPr>
          <w:rFonts w:ascii="Arial" w:hAnsi="Arial" w:cs="Arial"/>
          <w:sz w:val="24"/>
          <w:szCs w:val="24"/>
        </w:rPr>
        <w:t>or</w:t>
      </w:r>
      <w:r w:rsidRPr="007063DE">
        <w:rPr>
          <w:rFonts w:ascii="Arial" w:hAnsi="Arial" w:cs="Arial"/>
          <w:sz w:val="24"/>
          <w:szCs w:val="24"/>
        </w:rPr>
        <w:t xml:space="preserve"> more in Numbers on Roll (NOR whole school)</w:t>
      </w:r>
      <w:r>
        <w:rPr>
          <w:rFonts w:ascii="Arial" w:hAnsi="Arial" w:cs="Arial"/>
          <w:sz w:val="24"/>
          <w:szCs w:val="24"/>
        </w:rPr>
        <w:t>, or</w:t>
      </w:r>
    </w:p>
    <w:p w14:paraId="5D3EB596" w14:textId="64BDED97" w:rsidR="000E19F6" w:rsidRPr="003C666D" w:rsidRDefault="000E19F6" w:rsidP="000E19F6">
      <w:pPr>
        <w:pStyle w:val="ListParagraph"/>
        <w:numPr>
          <w:ilvl w:val="0"/>
          <w:numId w:val="6"/>
        </w:numPr>
        <w:spacing w:after="0"/>
        <w:rPr>
          <w:rFonts w:ascii="Arial" w:hAnsi="Arial" w:cs="Arial"/>
          <w:b/>
          <w:sz w:val="28"/>
          <w:szCs w:val="28"/>
        </w:rPr>
      </w:pPr>
      <w:r w:rsidRPr="007063DE">
        <w:rPr>
          <w:rFonts w:ascii="Arial" w:hAnsi="Arial" w:cs="Arial"/>
          <w:sz w:val="24"/>
          <w:szCs w:val="24"/>
        </w:rPr>
        <w:t>Changes in pupil numbers are having a significant negative financial impact</w:t>
      </w:r>
    </w:p>
    <w:p w14:paraId="1716D87F" w14:textId="77777777" w:rsidR="003C666D" w:rsidRPr="003C666D" w:rsidRDefault="003C666D" w:rsidP="003C666D">
      <w:pPr>
        <w:pStyle w:val="ListParagraph"/>
        <w:rPr>
          <w:rFonts w:ascii="Arial" w:hAnsi="Arial" w:cs="Arial"/>
          <w:b/>
          <w:sz w:val="28"/>
          <w:szCs w:val="28"/>
        </w:rPr>
      </w:pPr>
    </w:p>
    <w:p w14:paraId="6118ACE6" w14:textId="33BA47D1" w:rsidR="003C666D" w:rsidRDefault="003C666D" w:rsidP="003C666D">
      <w:pPr>
        <w:pStyle w:val="ListParagraph"/>
        <w:numPr>
          <w:ilvl w:val="1"/>
          <w:numId w:val="1"/>
        </w:numPr>
        <w:spacing w:after="0"/>
        <w:ind w:left="709" w:hanging="567"/>
        <w:rPr>
          <w:rFonts w:ascii="Arial" w:hAnsi="Arial" w:cs="Arial"/>
          <w:b/>
          <w:sz w:val="28"/>
          <w:szCs w:val="28"/>
        </w:rPr>
      </w:pPr>
      <w:r>
        <w:rPr>
          <w:rFonts w:ascii="Arial" w:hAnsi="Arial" w:cs="Arial"/>
          <w:bCs/>
          <w:sz w:val="24"/>
          <w:szCs w:val="24"/>
        </w:rPr>
        <w:t xml:space="preserve">Applications should be made, </w:t>
      </w:r>
      <w:r w:rsidR="00D61DFB">
        <w:rPr>
          <w:rFonts w:ascii="Arial" w:hAnsi="Arial" w:cs="Arial"/>
          <w:bCs/>
          <w:sz w:val="24"/>
          <w:szCs w:val="24"/>
        </w:rPr>
        <w:t xml:space="preserve">complete with the evidence required, </w:t>
      </w:r>
      <w:r>
        <w:rPr>
          <w:rFonts w:ascii="Arial" w:hAnsi="Arial" w:cs="Arial"/>
          <w:bCs/>
          <w:sz w:val="24"/>
          <w:szCs w:val="24"/>
        </w:rPr>
        <w:t xml:space="preserve">in the first instance, to </w:t>
      </w:r>
      <w:r w:rsidR="00AE3571">
        <w:rPr>
          <w:rFonts w:ascii="Arial" w:hAnsi="Arial" w:cs="Arial"/>
          <w:color w:val="0000FF"/>
          <w:sz w:val="24"/>
          <w:szCs w:val="24"/>
          <w:u w:val="single"/>
        </w:rPr>
        <w:t>Richard.hudson@sheffield.gov.uk</w:t>
      </w:r>
      <w:r w:rsidR="00AE3571">
        <w:t xml:space="preserve"> </w:t>
      </w:r>
    </w:p>
    <w:p w14:paraId="3BDD5B76" w14:textId="77777777" w:rsidR="003C666D" w:rsidRPr="003C666D" w:rsidRDefault="003C666D" w:rsidP="003C666D">
      <w:pPr>
        <w:pStyle w:val="ListParagraph"/>
        <w:rPr>
          <w:rFonts w:ascii="Arial" w:hAnsi="Arial" w:cs="Arial"/>
          <w:b/>
          <w:sz w:val="28"/>
          <w:szCs w:val="28"/>
        </w:rPr>
      </w:pPr>
    </w:p>
    <w:p w14:paraId="3693447F" w14:textId="0F250BE0" w:rsidR="0032000A" w:rsidRPr="0032000A" w:rsidRDefault="0032000A" w:rsidP="0032000A">
      <w:pPr>
        <w:pStyle w:val="ListParagraph"/>
        <w:numPr>
          <w:ilvl w:val="1"/>
          <w:numId w:val="1"/>
        </w:numPr>
        <w:spacing w:after="0"/>
        <w:ind w:left="709" w:hanging="567"/>
        <w:rPr>
          <w:rFonts w:ascii="Arial" w:hAnsi="Arial" w:cs="Arial"/>
          <w:b/>
          <w:sz w:val="24"/>
          <w:szCs w:val="24"/>
        </w:rPr>
      </w:pPr>
      <w:r w:rsidRPr="0032000A">
        <w:rPr>
          <w:rFonts w:ascii="Arial" w:hAnsi="Arial" w:cs="Arial"/>
          <w:bCs/>
          <w:sz w:val="24"/>
          <w:szCs w:val="24"/>
        </w:rPr>
        <w:t xml:space="preserve">If schools are claiming financial support then the evidence </w:t>
      </w:r>
      <w:r w:rsidR="00C97386">
        <w:rPr>
          <w:rFonts w:ascii="Arial" w:hAnsi="Arial" w:cs="Arial"/>
          <w:bCs/>
          <w:sz w:val="24"/>
          <w:szCs w:val="24"/>
        </w:rPr>
        <w:t xml:space="preserve">required </w:t>
      </w:r>
      <w:r w:rsidR="00C97386">
        <w:rPr>
          <w:rFonts w:ascii="Arial" w:hAnsi="Arial" w:cs="Arial"/>
          <w:b/>
          <w:sz w:val="24"/>
          <w:szCs w:val="24"/>
          <w:u w:val="single"/>
        </w:rPr>
        <w:t>IN FULL</w:t>
      </w:r>
      <w:r>
        <w:rPr>
          <w:rFonts w:ascii="Arial" w:hAnsi="Arial" w:cs="Arial"/>
          <w:bCs/>
          <w:sz w:val="24"/>
          <w:szCs w:val="24"/>
        </w:rPr>
        <w:t xml:space="preserve"> </w:t>
      </w:r>
      <w:r w:rsidRPr="0032000A">
        <w:rPr>
          <w:rFonts w:ascii="Arial" w:hAnsi="Arial" w:cs="Arial"/>
          <w:bCs/>
          <w:sz w:val="24"/>
          <w:szCs w:val="24"/>
        </w:rPr>
        <w:t>is as follows:</w:t>
      </w:r>
    </w:p>
    <w:p w14:paraId="7993B6A9" w14:textId="77777777" w:rsidR="0032000A" w:rsidRPr="0032000A" w:rsidRDefault="0032000A" w:rsidP="0032000A">
      <w:pPr>
        <w:pStyle w:val="ListParagraph"/>
        <w:rPr>
          <w:rFonts w:ascii="Arial" w:hAnsi="Arial" w:cs="Arial"/>
          <w:b/>
          <w:sz w:val="24"/>
          <w:szCs w:val="24"/>
        </w:rPr>
      </w:pPr>
    </w:p>
    <w:p w14:paraId="10F4B6F7" w14:textId="4592DE15" w:rsidR="000E19F6" w:rsidRPr="000E19F6" w:rsidRDefault="000E19F6" w:rsidP="0032000A">
      <w:pPr>
        <w:pStyle w:val="ListParagraph"/>
        <w:numPr>
          <w:ilvl w:val="0"/>
          <w:numId w:val="5"/>
        </w:numPr>
        <w:spacing w:after="0"/>
        <w:ind w:hanging="436"/>
        <w:rPr>
          <w:rFonts w:ascii="Arial" w:hAnsi="Arial" w:cs="Arial"/>
          <w:b/>
          <w:sz w:val="24"/>
          <w:szCs w:val="24"/>
        </w:rPr>
      </w:pPr>
      <w:r>
        <w:rPr>
          <w:rFonts w:ascii="Arial" w:hAnsi="Arial" w:cs="Arial"/>
          <w:sz w:val="24"/>
          <w:szCs w:val="24"/>
        </w:rPr>
        <w:t>A breakdown of current and forecast Census information showing year groups Reception to Y6</w:t>
      </w:r>
      <w:r w:rsidR="00A83885">
        <w:rPr>
          <w:rFonts w:ascii="Arial" w:hAnsi="Arial" w:cs="Arial"/>
          <w:sz w:val="24"/>
          <w:szCs w:val="24"/>
        </w:rPr>
        <w:t>.</w:t>
      </w:r>
    </w:p>
    <w:p w14:paraId="2891B9DA" w14:textId="544420D6" w:rsidR="0032000A" w:rsidRPr="0032000A" w:rsidRDefault="00A83885" w:rsidP="0032000A">
      <w:pPr>
        <w:pStyle w:val="ListParagraph"/>
        <w:numPr>
          <w:ilvl w:val="0"/>
          <w:numId w:val="5"/>
        </w:numPr>
        <w:spacing w:after="0"/>
        <w:ind w:hanging="436"/>
        <w:rPr>
          <w:rFonts w:ascii="Arial" w:hAnsi="Arial" w:cs="Arial"/>
          <w:b/>
          <w:sz w:val="24"/>
          <w:szCs w:val="24"/>
        </w:rPr>
      </w:pPr>
      <w:r>
        <w:rPr>
          <w:rFonts w:ascii="Arial" w:hAnsi="Arial" w:cs="Arial"/>
          <w:sz w:val="24"/>
          <w:szCs w:val="24"/>
        </w:rPr>
        <w:lastRenderedPageBreak/>
        <w:t>L</w:t>
      </w:r>
      <w:r w:rsidR="0032000A">
        <w:rPr>
          <w:rFonts w:ascii="Arial" w:hAnsi="Arial" w:cs="Arial"/>
          <w:sz w:val="24"/>
          <w:szCs w:val="24"/>
        </w:rPr>
        <w:t>atest forecast outturn report signed off either by the Head Teacher for LA maintained schools or Trustees for academies</w:t>
      </w:r>
      <w:r>
        <w:rPr>
          <w:rFonts w:ascii="Arial" w:hAnsi="Arial" w:cs="Arial"/>
          <w:sz w:val="24"/>
          <w:szCs w:val="24"/>
        </w:rPr>
        <w:t>.</w:t>
      </w:r>
    </w:p>
    <w:p w14:paraId="7FF0952C" w14:textId="012A61C4" w:rsidR="0032000A" w:rsidRDefault="0032000A" w:rsidP="0032000A">
      <w:pPr>
        <w:pStyle w:val="ListParagraph"/>
        <w:numPr>
          <w:ilvl w:val="3"/>
          <w:numId w:val="5"/>
        </w:numPr>
        <w:spacing w:after="0"/>
        <w:ind w:left="1418" w:hanging="425"/>
        <w:rPr>
          <w:rFonts w:ascii="Arial" w:hAnsi="Arial" w:cs="Arial"/>
          <w:sz w:val="24"/>
          <w:szCs w:val="24"/>
        </w:rPr>
      </w:pPr>
      <w:r>
        <w:rPr>
          <w:rFonts w:ascii="Arial" w:hAnsi="Arial" w:cs="Arial"/>
          <w:sz w:val="24"/>
          <w:szCs w:val="24"/>
        </w:rPr>
        <w:t xml:space="preserve">Copy of Budget Share statement or GAG Statement for academies for </w:t>
      </w:r>
      <w:r w:rsidR="00A83885">
        <w:rPr>
          <w:rFonts w:ascii="Arial" w:hAnsi="Arial" w:cs="Arial"/>
          <w:sz w:val="24"/>
          <w:szCs w:val="24"/>
        </w:rPr>
        <w:t xml:space="preserve">the </w:t>
      </w:r>
      <w:r>
        <w:rPr>
          <w:rFonts w:ascii="Arial" w:hAnsi="Arial" w:cs="Arial"/>
          <w:sz w:val="24"/>
          <w:szCs w:val="24"/>
        </w:rPr>
        <w:t>current and previous financial year/academic year.  To demonstrate a r</w:t>
      </w:r>
      <w:r w:rsidRPr="00AC199A">
        <w:rPr>
          <w:rFonts w:ascii="Arial" w:hAnsi="Arial" w:cs="Arial"/>
          <w:sz w:val="24"/>
          <w:szCs w:val="24"/>
        </w:rPr>
        <w:t>eduction in</w:t>
      </w:r>
      <w:r>
        <w:rPr>
          <w:rFonts w:ascii="Arial" w:hAnsi="Arial" w:cs="Arial"/>
          <w:sz w:val="24"/>
          <w:szCs w:val="24"/>
        </w:rPr>
        <w:t xml:space="preserve"> the</w:t>
      </w:r>
      <w:r w:rsidRPr="00AC199A">
        <w:rPr>
          <w:rFonts w:ascii="Arial" w:hAnsi="Arial" w:cs="Arial"/>
          <w:sz w:val="24"/>
          <w:szCs w:val="24"/>
        </w:rPr>
        <w:t xml:space="preserve"> </w:t>
      </w:r>
      <w:r>
        <w:rPr>
          <w:rFonts w:ascii="Arial" w:hAnsi="Arial" w:cs="Arial"/>
          <w:sz w:val="24"/>
          <w:szCs w:val="24"/>
        </w:rPr>
        <w:t>school budget share or GAG</w:t>
      </w:r>
      <w:r w:rsidRPr="00AC199A">
        <w:rPr>
          <w:rFonts w:ascii="Arial" w:hAnsi="Arial" w:cs="Arial"/>
          <w:sz w:val="24"/>
          <w:szCs w:val="24"/>
        </w:rPr>
        <w:t xml:space="preserve"> allocation of </w:t>
      </w:r>
      <w:r>
        <w:rPr>
          <w:rFonts w:ascii="Arial" w:hAnsi="Arial" w:cs="Arial"/>
          <w:sz w:val="24"/>
          <w:szCs w:val="24"/>
        </w:rPr>
        <w:t>3</w:t>
      </w:r>
      <w:r w:rsidRPr="00AC199A">
        <w:rPr>
          <w:rFonts w:ascii="Arial" w:hAnsi="Arial" w:cs="Arial"/>
          <w:sz w:val="24"/>
          <w:szCs w:val="24"/>
        </w:rPr>
        <w:t>%</w:t>
      </w:r>
      <w:r>
        <w:rPr>
          <w:rFonts w:ascii="Arial" w:hAnsi="Arial" w:cs="Arial"/>
          <w:sz w:val="24"/>
          <w:szCs w:val="24"/>
        </w:rPr>
        <w:t xml:space="preserve"> in cash terms</w:t>
      </w:r>
      <w:r w:rsidRPr="00AC199A">
        <w:rPr>
          <w:rFonts w:ascii="Arial" w:hAnsi="Arial" w:cs="Arial"/>
          <w:sz w:val="24"/>
          <w:szCs w:val="24"/>
        </w:rPr>
        <w:t xml:space="preserve"> or more</w:t>
      </w:r>
      <w:r>
        <w:rPr>
          <w:rFonts w:ascii="Arial" w:hAnsi="Arial" w:cs="Arial"/>
          <w:sz w:val="24"/>
          <w:szCs w:val="24"/>
        </w:rPr>
        <w:t xml:space="preserve"> from previous FY/AY.</w:t>
      </w:r>
    </w:p>
    <w:p w14:paraId="2419DA92" w14:textId="05EDA440" w:rsidR="0032000A" w:rsidRDefault="0032000A" w:rsidP="0032000A">
      <w:pPr>
        <w:pStyle w:val="ListParagraph"/>
        <w:numPr>
          <w:ilvl w:val="3"/>
          <w:numId w:val="5"/>
        </w:numPr>
        <w:spacing w:after="0"/>
        <w:ind w:left="1418" w:hanging="425"/>
        <w:rPr>
          <w:rFonts w:ascii="Arial" w:hAnsi="Arial" w:cs="Arial"/>
          <w:sz w:val="24"/>
          <w:szCs w:val="24"/>
        </w:rPr>
      </w:pPr>
      <w:r>
        <w:rPr>
          <w:rFonts w:ascii="Arial" w:hAnsi="Arial" w:cs="Arial"/>
          <w:sz w:val="24"/>
          <w:szCs w:val="24"/>
        </w:rPr>
        <w:t xml:space="preserve">Closing reserves statement signed off by either the LA maintained school Head Teacher or Trustees of academies.  To demonstrate balances will </w:t>
      </w:r>
      <w:r w:rsidRPr="00AC199A">
        <w:rPr>
          <w:rFonts w:ascii="Arial" w:hAnsi="Arial" w:cs="Arial"/>
          <w:sz w:val="24"/>
          <w:szCs w:val="24"/>
        </w:rPr>
        <w:t xml:space="preserve">not exceed </w:t>
      </w:r>
      <w:r>
        <w:rPr>
          <w:rFonts w:ascii="Arial" w:hAnsi="Arial" w:cs="Arial"/>
          <w:sz w:val="24"/>
          <w:szCs w:val="24"/>
        </w:rPr>
        <w:t>5</w:t>
      </w:r>
      <w:r w:rsidRPr="00AC199A">
        <w:rPr>
          <w:rFonts w:ascii="Arial" w:hAnsi="Arial" w:cs="Arial"/>
          <w:sz w:val="24"/>
          <w:szCs w:val="24"/>
        </w:rPr>
        <w:t xml:space="preserve">% of </w:t>
      </w:r>
      <w:r>
        <w:rPr>
          <w:rFonts w:ascii="Arial" w:hAnsi="Arial" w:cs="Arial"/>
          <w:sz w:val="24"/>
          <w:szCs w:val="24"/>
        </w:rPr>
        <w:t>their budget share or GAG</w:t>
      </w:r>
      <w:r w:rsidRPr="00AC199A">
        <w:rPr>
          <w:rFonts w:ascii="Arial" w:hAnsi="Arial" w:cs="Arial"/>
          <w:sz w:val="24"/>
          <w:szCs w:val="24"/>
        </w:rPr>
        <w:t xml:space="preserve"> allocation</w:t>
      </w:r>
      <w:r w:rsidR="00B24A48">
        <w:rPr>
          <w:rFonts w:ascii="Arial" w:hAnsi="Arial" w:cs="Arial"/>
          <w:sz w:val="24"/>
          <w:szCs w:val="24"/>
        </w:rPr>
        <w:t>, and to agree to the sharing of the school’s financial data with the members of the moderation panel.</w:t>
      </w:r>
    </w:p>
    <w:p w14:paraId="6A7532EE" w14:textId="39D150A8" w:rsidR="000E19F6" w:rsidRDefault="000E19F6" w:rsidP="0032000A">
      <w:pPr>
        <w:pStyle w:val="ListParagraph"/>
        <w:numPr>
          <w:ilvl w:val="3"/>
          <w:numId w:val="5"/>
        </w:numPr>
        <w:spacing w:after="0"/>
        <w:ind w:left="1418" w:hanging="425"/>
        <w:rPr>
          <w:rFonts w:ascii="Arial" w:hAnsi="Arial" w:cs="Arial"/>
          <w:sz w:val="24"/>
          <w:szCs w:val="24"/>
        </w:rPr>
      </w:pPr>
      <w:r>
        <w:rPr>
          <w:rFonts w:ascii="Arial" w:hAnsi="Arial" w:cs="Arial"/>
          <w:sz w:val="24"/>
          <w:szCs w:val="24"/>
        </w:rPr>
        <w:t xml:space="preserve">A statement signed by the Head Teacher </w:t>
      </w:r>
      <w:r w:rsidR="00A83885">
        <w:rPr>
          <w:rFonts w:ascii="Arial" w:hAnsi="Arial" w:cs="Arial"/>
          <w:sz w:val="24"/>
          <w:szCs w:val="24"/>
        </w:rPr>
        <w:t>showing</w:t>
      </w:r>
      <w:r>
        <w:rPr>
          <w:rFonts w:ascii="Arial" w:hAnsi="Arial" w:cs="Arial"/>
          <w:sz w:val="24"/>
          <w:szCs w:val="24"/>
        </w:rPr>
        <w:t xml:space="preserve"> how the funding would be deployed if awarded.</w:t>
      </w:r>
    </w:p>
    <w:p w14:paraId="218C4B63" w14:textId="1E34C658" w:rsidR="006F2286" w:rsidRDefault="006F2286" w:rsidP="006F2286">
      <w:pPr>
        <w:pStyle w:val="ListParagraph"/>
        <w:spacing w:after="0"/>
        <w:ind w:left="1418"/>
        <w:rPr>
          <w:rFonts w:ascii="Arial" w:hAnsi="Arial" w:cs="Arial"/>
          <w:sz w:val="24"/>
          <w:szCs w:val="24"/>
        </w:rPr>
      </w:pPr>
    </w:p>
    <w:p w14:paraId="1948CCF0" w14:textId="2A5DDF8C" w:rsidR="00EF6C39" w:rsidRPr="00F821B0" w:rsidRDefault="00EF6C39" w:rsidP="006F2286">
      <w:pPr>
        <w:pStyle w:val="ListParagraph"/>
        <w:spacing w:after="0"/>
        <w:ind w:left="709"/>
        <w:rPr>
          <w:rFonts w:ascii="Arial" w:hAnsi="Arial" w:cs="Arial"/>
          <w:sz w:val="24"/>
          <w:szCs w:val="24"/>
        </w:rPr>
      </w:pPr>
      <w:r w:rsidRPr="00F821B0">
        <w:rPr>
          <w:rFonts w:ascii="Arial" w:hAnsi="Arial" w:cs="Arial"/>
          <w:sz w:val="24"/>
          <w:szCs w:val="24"/>
        </w:rPr>
        <w:t>Schools supporting evidence is to be supplied at the very latest by the 31st of December, if evidence is not received the claim will become null and void for that financial year.  The LA will not chase schools for evidence, the onus will be on the school to comply and supply evidence in full by the deadline.</w:t>
      </w:r>
    </w:p>
    <w:p w14:paraId="5891880E" w14:textId="77777777" w:rsidR="00261B96" w:rsidRPr="0032000A" w:rsidRDefault="00261B96" w:rsidP="0032000A">
      <w:pPr>
        <w:pStyle w:val="ListParagraph"/>
        <w:spacing w:after="0"/>
        <w:ind w:left="709" w:hanging="567"/>
        <w:rPr>
          <w:rFonts w:ascii="Arial" w:hAnsi="Arial" w:cs="Arial"/>
          <w:b/>
          <w:sz w:val="24"/>
          <w:szCs w:val="24"/>
        </w:rPr>
      </w:pPr>
    </w:p>
    <w:p w14:paraId="621D7812" w14:textId="3CD24F70" w:rsidR="00261B96" w:rsidRPr="008409A1" w:rsidRDefault="00261B96" w:rsidP="0032000A">
      <w:pPr>
        <w:pStyle w:val="ListParagraph"/>
        <w:numPr>
          <w:ilvl w:val="1"/>
          <w:numId w:val="1"/>
        </w:numPr>
        <w:spacing w:after="0"/>
        <w:ind w:left="709" w:hanging="567"/>
        <w:rPr>
          <w:rFonts w:ascii="Arial" w:hAnsi="Arial" w:cs="Arial"/>
          <w:b/>
          <w:sz w:val="28"/>
          <w:szCs w:val="28"/>
        </w:rPr>
      </w:pPr>
      <w:r>
        <w:rPr>
          <w:rFonts w:ascii="Arial" w:hAnsi="Arial" w:cs="Arial"/>
          <w:bCs/>
          <w:sz w:val="24"/>
          <w:szCs w:val="24"/>
        </w:rPr>
        <w:t xml:space="preserve">The </w:t>
      </w:r>
      <w:r w:rsidR="002B7316">
        <w:rPr>
          <w:rFonts w:ascii="Arial" w:hAnsi="Arial" w:cs="Arial"/>
          <w:bCs/>
          <w:sz w:val="24"/>
          <w:szCs w:val="24"/>
        </w:rPr>
        <w:t>Schools Resourcing Team</w:t>
      </w:r>
      <w:r>
        <w:rPr>
          <w:rFonts w:ascii="Arial" w:hAnsi="Arial" w:cs="Arial"/>
          <w:bCs/>
          <w:sz w:val="24"/>
          <w:szCs w:val="24"/>
        </w:rPr>
        <w:t xml:space="preserve"> will work with the Education and Childcare Commissioning Team to triage the claim and subsequently recommend the relevant support to be provided, either</w:t>
      </w:r>
    </w:p>
    <w:p w14:paraId="1F943577" w14:textId="77777777" w:rsidR="00261B96" w:rsidRPr="00F466C0" w:rsidRDefault="00261B96" w:rsidP="00261B96">
      <w:pPr>
        <w:pStyle w:val="ListParagraph"/>
        <w:spacing w:after="0"/>
        <w:ind w:left="142"/>
        <w:rPr>
          <w:rFonts w:ascii="Arial" w:hAnsi="Arial" w:cs="Arial"/>
          <w:bCs/>
          <w:sz w:val="28"/>
          <w:szCs w:val="28"/>
        </w:rPr>
      </w:pPr>
    </w:p>
    <w:p w14:paraId="13D3D16D" w14:textId="77777777" w:rsidR="00261B96" w:rsidRPr="00F466C0" w:rsidRDefault="00261B96" w:rsidP="0032000A">
      <w:pPr>
        <w:pStyle w:val="ListParagraph"/>
        <w:numPr>
          <w:ilvl w:val="2"/>
          <w:numId w:val="1"/>
        </w:numPr>
        <w:spacing w:after="0"/>
        <w:ind w:left="851" w:firstLine="0"/>
        <w:rPr>
          <w:rFonts w:ascii="Arial" w:hAnsi="Arial" w:cs="Arial"/>
          <w:bCs/>
          <w:sz w:val="28"/>
          <w:szCs w:val="28"/>
        </w:rPr>
      </w:pPr>
      <w:r w:rsidRPr="00F466C0">
        <w:rPr>
          <w:rFonts w:ascii="Arial" w:hAnsi="Arial" w:cs="Arial"/>
          <w:bCs/>
          <w:sz w:val="24"/>
          <w:szCs w:val="24"/>
        </w:rPr>
        <w:t>strategic non-</w:t>
      </w:r>
      <w:proofErr w:type="gramStart"/>
      <w:r w:rsidRPr="00F466C0">
        <w:rPr>
          <w:rFonts w:ascii="Arial" w:hAnsi="Arial" w:cs="Arial"/>
          <w:bCs/>
          <w:sz w:val="24"/>
          <w:szCs w:val="24"/>
        </w:rPr>
        <w:t>financial;</w:t>
      </w:r>
      <w:proofErr w:type="gramEnd"/>
      <w:r w:rsidRPr="00F466C0">
        <w:rPr>
          <w:rFonts w:ascii="Arial" w:hAnsi="Arial" w:cs="Arial"/>
          <w:bCs/>
          <w:sz w:val="24"/>
          <w:szCs w:val="24"/>
        </w:rPr>
        <w:t xml:space="preserve"> </w:t>
      </w:r>
    </w:p>
    <w:p w14:paraId="4016091B" w14:textId="77777777" w:rsidR="00261B96" w:rsidRPr="00F466C0" w:rsidRDefault="00261B96" w:rsidP="0032000A">
      <w:pPr>
        <w:pStyle w:val="ListParagraph"/>
        <w:numPr>
          <w:ilvl w:val="2"/>
          <w:numId w:val="1"/>
        </w:numPr>
        <w:spacing w:after="0"/>
        <w:ind w:left="851" w:firstLine="0"/>
        <w:rPr>
          <w:rFonts w:ascii="Arial" w:hAnsi="Arial" w:cs="Arial"/>
          <w:bCs/>
          <w:sz w:val="28"/>
          <w:szCs w:val="28"/>
        </w:rPr>
      </w:pPr>
      <w:r w:rsidRPr="00F466C0">
        <w:rPr>
          <w:rFonts w:ascii="Arial" w:hAnsi="Arial" w:cs="Arial"/>
          <w:bCs/>
          <w:sz w:val="24"/>
          <w:szCs w:val="24"/>
        </w:rPr>
        <w:t xml:space="preserve">strategic and financial or </w:t>
      </w:r>
    </w:p>
    <w:p w14:paraId="286827BA" w14:textId="77777777" w:rsidR="00261B96" w:rsidRPr="00F466C0" w:rsidRDefault="00261B96" w:rsidP="0032000A">
      <w:pPr>
        <w:pStyle w:val="ListParagraph"/>
        <w:numPr>
          <w:ilvl w:val="2"/>
          <w:numId w:val="1"/>
        </w:numPr>
        <w:spacing w:after="0"/>
        <w:ind w:left="851" w:firstLine="0"/>
        <w:rPr>
          <w:rFonts w:ascii="Arial" w:hAnsi="Arial" w:cs="Arial"/>
          <w:bCs/>
          <w:sz w:val="28"/>
          <w:szCs w:val="28"/>
        </w:rPr>
      </w:pPr>
      <w:r w:rsidRPr="00F466C0">
        <w:rPr>
          <w:rFonts w:ascii="Arial" w:hAnsi="Arial" w:cs="Arial"/>
          <w:bCs/>
          <w:sz w:val="24"/>
          <w:szCs w:val="24"/>
        </w:rPr>
        <w:t>purely financial</w:t>
      </w:r>
    </w:p>
    <w:p w14:paraId="3EC8D905" w14:textId="77777777" w:rsidR="00261B96" w:rsidRPr="00F466C0" w:rsidRDefault="00261B96" w:rsidP="00261B96">
      <w:pPr>
        <w:pStyle w:val="ListParagraph"/>
        <w:spacing w:after="0"/>
        <w:ind w:left="142"/>
        <w:rPr>
          <w:rFonts w:ascii="Arial" w:hAnsi="Arial" w:cs="Arial"/>
          <w:bCs/>
          <w:sz w:val="28"/>
          <w:szCs w:val="28"/>
        </w:rPr>
      </w:pPr>
    </w:p>
    <w:p w14:paraId="3A3A7579" w14:textId="39AAD43A" w:rsidR="00261B96" w:rsidRPr="00F358C9" w:rsidRDefault="00261B96" w:rsidP="0032000A">
      <w:pPr>
        <w:pStyle w:val="ListParagraph"/>
        <w:numPr>
          <w:ilvl w:val="1"/>
          <w:numId w:val="1"/>
        </w:numPr>
        <w:spacing w:after="0"/>
        <w:ind w:left="567" w:hanging="567"/>
        <w:rPr>
          <w:rFonts w:ascii="Arial" w:hAnsi="Arial" w:cs="Arial"/>
          <w:bCs/>
          <w:sz w:val="24"/>
          <w:szCs w:val="24"/>
        </w:rPr>
      </w:pPr>
      <w:r>
        <w:rPr>
          <w:rFonts w:ascii="Arial" w:hAnsi="Arial" w:cs="Arial"/>
          <w:bCs/>
          <w:sz w:val="24"/>
          <w:szCs w:val="24"/>
        </w:rPr>
        <w:t>Once officers have triaged claims, and if it is recommended</w:t>
      </w:r>
      <w:r w:rsidRPr="000845CD">
        <w:rPr>
          <w:rFonts w:ascii="Arial" w:hAnsi="Arial" w:cs="Arial"/>
          <w:bCs/>
          <w:sz w:val="24"/>
          <w:szCs w:val="24"/>
        </w:rPr>
        <w:t xml:space="preserve"> that financial support is warranted</w:t>
      </w:r>
      <w:r>
        <w:rPr>
          <w:rFonts w:ascii="Arial" w:hAnsi="Arial" w:cs="Arial"/>
          <w:bCs/>
          <w:sz w:val="24"/>
          <w:szCs w:val="24"/>
        </w:rPr>
        <w:t>,</w:t>
      </w:r>
      <w:r w:rsidRPr="000845CD">
        <w:rPr>
          <w:rFonts w:ascii="Arial" w:hAnsi="Arial" w:cs="Arial"/>
          <w:bCs/>
          <w:sz w:val="24"/>
          <w:szCs w:val="24"/>
        </w:rPr>
        <w:t xml:space="preserve"> the Strategy &amp; Commissioning Team</w:t>
      </w:r>
      <w:r>
        <w:rPr>
          <w:rFonts w:ascii="Arial" w:hAnsi="Arial" w:cs="Arial"/>
          <w:bCs/>
          <w:sz w:val="24"/>
          <w:szCs w:val="24"/>
        </w:rPr>
        <w:t xml:space="preserve"> will</w:t>
      </w:r>
      <w:r w:rsidRPr="000845CD">
        <w:rPr>
          <w:rFonts w:ascii="Arial" w:hAnsi="Arial" w:cs="Arial"/>
          <w:bCs/>
          <w:sz w:val="24"/>
          <w:szCs w:val="24"/>
        </w:rPr>
        <w:t xml:space="preserve"> calculate the value of the claim. </w:t>
      </w:r>
      <w:r>
        <w:rPr>
          <w:rFonts w:ascii="Arial" w:hAnsi="Arial" w:cs="Arial"/>
          <w:bCs/>
          <w:sz w:val="24"/>
          <w:szCs w:val="24"/>
        </w:rPr>
        <w:t xml:space="preserve">All </w:t>
      </w:r>
      <w:r w:rsidRPr="000845CD">
        <w:rPr>
          <w:rFonts w:ascii="Arial" w:hAnsi="Arial" w:cs="Arial"/>
          <w:bCs/>
          <w:sz w:val="24"/>
          <w:szCs w:val="24"/>
        </w:rPr>
        <w:t xml:space="preserve">claims will be held in </w:t>
      </w:r>
      <w:r w:rsidRPr="00F358C9">
        <w:rPr>
          <w:rFonts w:ascii="Arial" w:hAnsi="Arial" w:cs="Arial"/>
          <w:bCs/>
          <w:sz w:val="24"/>
          <w:szCs w:val="24"/>
        </w:rPr>
        <w:t>readiness for submission to the Moderation Panel.</w:t>
      </w:r>
    </w:p>
    <w:p w14:paraId="6FB988EF" w14:textId="77777777" w:rsidR="00261B96" w:rsidRPr="00F358C9" w:rsidRDefault="00261B96" w:rsidP="0032000A">
      <w:pPr>
        <w:pStyle w:val="ListParagraph"/>
        <w:spacing w:after="0"/>
        <w:ind w:left="567" w:hanging="567"/>
        <w:rPr>
          <w:rFonts w:ascii="Arial" w:hAnsi="Arial" w:cs="Arial"/>
          <w:b/>
          <w:sz w:val="28"/>
          <w:szCs w:val="28"/>
        </w:rPr>
      </w:pPr>
    </w:p>
    <w:p w14:paraId="3BC71AD5" w14:textId="15A84387" w:rsidR="00261B96" w:rsidRPr="00F358C9" w:rsidRDefault="00261B96" w:rsidP="0032000A">
      <w:pPr>
        <w:pStyle w:val="ListParagraph"/>
        <w:numPr>
          <w:ilvl w:val="1"/>
          <w:numId w:val="1"/>
        </w:numPr>
        <w:spacing w:after="0"/>
        <w:ind w:left="567" w:hanging="567"/>
        <w:rPr>
          <w:rFonts w:ascii="Arial" w:hAnsi="Arial" w:cs="Arial"/>
          <w:b/>
          <w:sz w:val="28"/>
          <w:szCs w:val="28"/>
        </w:rPr>
      </w:pPr>
      <w:r w:rsidRPr="00F358C9">
        <w:rPr>
          <w:rFonts w:ascii="Arial" w:hAnsi="Arial" w:cs="Arial"/>
          <w:bCs/>
          <w:sz w:val="24"/>
          <w:szCs w:val="24"/>
        </w:rPr>
        <w:t>All claims</w:t>
      </w:r>
      <w:r w:rsidRPr="00F358C9">
        <w:rPr>
          <w:rFonts w:ascii="Arial" w:hAnsi="Arial"/>
          <w:sz w:val="24"/>
        </w:rPr>
        <w:t xml:space="preserve"> will be presented to the Moderation Panel, who will assess all claims</w:t>
      </w:r>
      <w:r w:rsidR="00596988">
        <w:rPr>
          <w:rFonts w:ascii="Arial" w:hAnsi="Arial"/>
          <w:sz w:val="24"/>
        </w:rPr>
        <w:t xml:space="preserve"> for </w:t>
      </w:r>
      <w:r w:rsidRPr="00F358C9">
        <w:rPr>
          <w:rFonts w:ascii="Arial" w:hAnsi="Arial"/>
          <w:sz w:val="24"/>
        </w:rPr>
        <w:t xml:space="preserve">the year and </w:t>
      </w:r>
      <w:r w:rsidR="00A83885">
        <w:rPr>
          <w:rFonts w:ascii="Arial" w:hAnsi="Arial"/>
          <w:sz w:val="24"/>
        </w:rPr>
        <w:t xml:space="preserve">will </w:t>
      </w:r>
      <w:r w:rsidRPr="00F358C9">
        <w:rPr>
          <w:rFonts w:ascii="Arial" w:hAnsi="Arial" w:cs="Arial"/>
          <w:bCs/>
          <w:sz w:val="24"/>
          <w:szCs w:val="24"/>
        </w:rPr>
        <w:t>approve recommended actions accordingly including</w:t>
      </w:r>
      <w:r w:rsidRPr="00F358C9">
        <w:rPr>
          <w:rFonts w:ascii="Arial" w:hAnsi="Arial"/>
          <w:sz w:val="24"/>
        </w:rPr>
        <w:t xml:space="preserve"> the method of payment</w:t>
      </w:r>
      <w:r w:rsidRPr="00F358C9">
        <w:rPr>
          <w:rFonts w:ascii="Arial" w:hAnsi="Arial" w:cs="Arial"/>
          <w:bCs/>
          <w:sz w:val="24"/>
          <w:szCs w:val="24"/>
        </w:rPr>
        <w:t xml:space="preserve">.  </w:t>
      </w:r>
    </w:p>
    <w:p w14:paraId="49418F06" w14:textId="77777777" w:rsidR="00261B96" w:rsidRPr="00837FC9" w:rsidRDefault="00261B96" w:rsidP="0032000A">
      <w:pPr>
        <w:pStyle w:val="ListParagraph"/>
        <w:spacing w:after="0"/>
        <w:ind w:left="567" w:hanging="567"/>
        <w:rPr>
          <w:rFonts w:ascii="Arial" w:hAnsi="Arial" w:cs="Arial"/>
          <w:b/>
          <w:sz w:val="28"/>
          <w:szCs w:val="28"/>
        </w:rPr>
      </w:pPr>
    </w:p>
    <w:p w14:paraId="7318A4C8" w14:textId="699C9653" w:rsidR="00261B96" w:rsidRPr="004E4D2B" w:rsidRDefault="00261B96" w:rsidP="0032000A">
      <w:pPr>
        <w:pStyle w:val="ListParagraph"/>
        <w:numPr>
          <w:ilvl w:val="1"/>
          <w:numId w:val="1"/>
        </w:numPr>
        <w:spacing w:after="0"/>
        <w:ind w:left="567" w:hanging="567"/>
        <w:rPr>
          <w:rFonts w:ascii="Arial" w:hAnsi="Arial" w:cs="Arial"/>
          <w:b/>
          <w:sz w:val="28"/>
          <w:szCs w:val="28"/>
        </w:rPr>
      </w:pPr>
      <w:r>
        <w:rPr>
          <w:rFonts w:ascii="Arial" w:hAnsi="Arial" w:cs="Arial"/>
          <w:sz w:val="24"/>
          <w:szCs w:val="24"/>
        </w:rPr>
        <w:t xml:space="preserve">Payments for schools to be made on a financial year basis: 7/12ths covering </w:t>
      </w:r>
      <w:r w:rsidR="00EF6C39">
        <w:rPr>
          <w:rFonts w:ascii="Arial" w:hAnsi="Arial" w:cs="Arial"/>
          <w:sz w:val="24"/>
          <w:szCs w:val="24"/>
        </w:rPr>
        <w:t xml:space="preserve">the period </w:t>
      </w:r>
      <w:r>
        <w:rPr>
          <w:rFonts w:ascii="Arial" w:hAnsi="Arial" w:cs="Arial"/>
          <w:sz w:val="24"/>
          <w:szCs w:val="24"/>
        </w:rPr>
        <w:t xml:space="preserve">September to March; 5/12ths covering </w:t>
      </w:r>
      <w:r w:rsidR="00EF6C39">
        <w:rPr>
          <w:rFonts w:ascii="Arial" w:hAnsi="Arial" w:cs="Arial"/>
          <w:sz w:val="24"/>
          <w:szCs w:val="24"/>
        </w:rPr>
        <w:t xml:space="preserve">the period </w:t>
      </w:r>
      <w:r>
        <w:rPr>
          <w:rFonts w:ascii="Arial" w:hAnsi="Arial" w:cs="Arial"/>
          <w:sz w:val="24"/>
          <w:szCs w:val="24"/>
        </w:rPr>
        <w:t>April to August.</w:t>
      </w:r>
    </w:p>
    <w:p w14:paraId="13767110" w14:textId="77777777" w:rsidR="00261B96" w:rsidRPr="004E4D2B" w:rsidRDefault="00261B96" w:rsidP="0032000A">
      <w:pPr>
        <w:pStyle w:val="ListParagraph"/>
        <w:ind w:left="567" w:hanging="567"/>
        <w:rPr>
          <w:rFonts w:ascii="Arial" w:hAnsi="Arial" w:cs="Arial"/>
          <w:b/>
          <w:sz w:val="28"/>
          <w:szCs w:val="28"/>
        </w:rPr>
      </w:pPr>
    </w:p>
    <w:p w14:paraId="41DC3593" w14:textId="77777777" w:rsidR="00261B96" w:rsidRPr="00AD7858" w:rsidRDefault="00261B96" w:rsidP="0032000A">
      <w:pPr>
        <w:pStyle w:val="ListParagraph"/>
        <w:numPr>
          <w:ilvl w:val="1"/>
          <w:numId w:val="1"/>
        </w:numPr>
        <w:spacing w:after="0"/>
        <w:ind w:left="567" w:hanging="567"/>
        <w:rPr>
          <w:rFonts w:ascii="Arial" w:hAnsi="Arial" w:cs="Arial"/>
          <w:b/>
          <w:sz w:val="28"/>
          <w:szCs w:val="28"/>
        </w:rPr>
      </w:pPr>
      <w:r>
        <w:rPr>
          <w:rFonts w:ascii="Arial" w:hAnsi="Arial" w:cs="Arial"/>
          <w:bCs/>
          <w:sz w:val="24"/>
          <w:szCs w:val="24"/>
        </w:rPr>
        <w:t>The LA will work with Head Teachers to keep them informed and share any updates with them on a regular basis relating to all payments made and any further remedial action being taken.</w:t>
      </w:r>
    </w:p>
    <w:p w14:paraId="38001C2C" w14:textId="77777777" w:rsidR="00261B96" w:rsidRPr="00AD7858" w:rsidRDefault="00261B96" w:rsidP="0032000A">
      <w:pPr>
        <w:pStyle w:val="ListParagraph"/>
        <w:ind w:left="567" w:hanging="567"/>
        <w:rPr>
          <w:rFonts w:ascii="Arial" w:hAnsi="Arial" w:cs="Arial"/>
          <w:b/>
          <w:sz w:val="28"/>
          <w:szCs w:val="28"/>
        </w:rPr>
      </w:pPr>
    </w:p>
    <w:p w14:paraId="7745A0AB" w14:textId="2954B9FE" w:rsidR="00261B96" w:rsidRPr="00171350" w:rsidRDefault="00261B96" w:rsidP="00E942F2">
      <w:pPr>
        <w:pStyle w:val="ListParagraph"/>
        <w:numPr>
          <w:ilvl w:val="1"/>
          <w:numId w:val="1"/>
        </w:numPr>
        <w:spacing w:after="0"/>
        <w:ind w:left="142" w:hanging="142"/>
        <w:rPr>
          <w:rFonts w:ascii="Arial" w:hAnsi="Arial" w:cs="Arial"/>
          <w:b/>
          <w:sz w:val="28"/>
          <w:szCs w:val="28"/>
        </w:rPr>
      </w:pPr>
      <w:r>
        <w:rPr>
          <w:rFonts w:ascii="Arial" w:hAnsi="Arial" w:cs="Arial"/>
          <w:bCs/>
          <w:sz w:val="24"/>
          <w:szCs w:val="24"/>
        </w:rPr>
        <w:t xml:space="preserve">A flow chart has been produced to show the process in full. </w:t>
      </w:r>
      <w:r w:rsidRPr="009119B7">
        <w:rPr>
          <w:rFonts w:ascii="Arial" w:hAnsi="Arial" w:cs="Arial"/>
          <w:bCs/>
          <w:sz w:val="24"/>
          <w:szCs w:val="24"/>
        </w:rPr>
        <w:t>See Appendix</w:t>
      </w:r>
      <w:r w:rsidRPr="004E4D2B">
        <w:rPr>
          <w:rFonts w:ascii="Arial" w:hAnsi="Arial" w:cs="Arial"/>
          <w:bCs/>
          <w:sz w:val="24"/>
          <w:szCs w:val="24"/>
        </w:rPr>
        <w:t xml:space="preserve"> </w:t>
      </w:r>
      <w:r w:rsidR="00EA65D4">
        <w:rPr>
          <w:rFonts w:ascii="Arial" w:hAnsi="Arial" w:cs="Arial"/>
          <w:bCs/>
          <w:sz w:val="24"/>
          <w:szCs w:val="24"/>
        </w:rPr>
        <w:t>1</w:t>
      </w:r>
      <w:r>
        <w:rPr>
          <w:rFonts w:ascii="Arial" w:hAnsi="Arial" w:cs="Arial"/>
          <w:bCs/>
          <w:sz w:val="24"/>
          <w:szCs w:val="24"/>
        </w:rPr>
        <w:t>.</w:t>
      </w:r>
    </w:p>
    <w:p w14:paraId="4531B469" w14:textId="77777777" w:rsidR="00261B96" w:rsidRDefault="00261B96" w:rsidP="00261B96">
      <w:pPr>
        <w:pStyle w:val="ListParagraph"/>
        <w:spacing w:after="0"/>
        <w:ind w:left="142"/>
        <w:rPr>
          <w:rFonts w:ascii="Arial" w:hAnsi="Arial" w:cs="Arial"/>
          <w:b/>
          <w:sz w:val="28"/>
          <w:szCs w:val="28"/>
        </w:rPr>
      </w:pPr>
    </w:p>
    <w:p w14:paraId="1EE2F664" w14:textId="77777777" w:rsidR="00261B96" w:rsidRPr="00F466C0" w:rsidRDefault="00261B96" w:rsidP="00F466C0">
      <w:pPr>
        <w:pStyle w:val="ListParagraph"/>
        <w:numPr>
          <w:ilvl w:val="0"/>
          <w:numId w:val="1"/>
        </w:numPr>
        <w:spacing w:line="276" w:lineRule="auto"/>
        <w:rPr>
          <w:rFonts w:ascii="Arial" w:hAnsi="Arial" w:cs="Arial"/>
          <w:b/>
          <w:bCs/>
          <w:sz w:val="24"/>
          <w:szCs w:val="24"/>
        </w:rPr>
      </w:pPr>
      <w:r w:rsidRPr="00F466C0">
        <w:rPr>
          <w:rFonts w:ascii="Arial" w:hAnsi="Arial" w:cs="Arial"/>
          <w:b/>
          <w:bCs/>
          <w:sz w:val="24"/>
          <w:szCs w:val="24"/>
        </w:rPr>
        <w:t>Moderation</w:t>
      </w:r>
    </w:p>
    <w:p w14:paraId="0413106E" w14:textId="77777777" w:rsidR="00261B96" w:rsidRPr="004209CD" w:rsidRDefault="00261B96" w:rsidP="00261B96">
      <w:pPr>
        <w:pStyle w:val="ListParagraph"/>
        <w:spacing w:after="0"/>
        <w:ind w:left="142"/>
        <w:rPr>
          <w:rFonts w:ascii="Arial" w:hAnsi="Arial" w:cs="Arial"/>
          <w:b/>
          <w:bCs/>
          <w:sz w:val="28"/>
          <w:szCs w:val="28"/>
        </w:rPr>
      </w:pPr>
    </w:p>
    <w:p w14:paraId="6A6A04FB" w14:textId="5EB27E2E" w:rsidR="00261B96" w:rsidRPr="00F466C0" w:rsidRDefault="00261B96"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 xml:space="preserve">The purpose of the moderation panel will be to </w:t>
      </w:r>
      <w:r w:rsidR="00EF6C39" w:rsidRPr="00EA65D4">
        <w:rPr>
          <w:rFonts w:ascii="Arial" w:hAnsi="Arial" w:cs="Arial"/>
          <w:bCs/>
          <w:sz w:val="24"/>
          <w:szCs w:val="24"/>
        </w:rPr>
        <w:t xml:space="preserve">consider </w:t>
      </w:r>
      <w:r w:rsidRPr="00EA65D4">
        <w:rPr>
          <w:rFonts w:ascii="Arial" w:hAnsi="Arial" w:cs="Arial"/>
          <w:bCs/>
          <w:sz w:val="24"/>
          <w:szCs w:val="24"/>
        </w:rPr>
        <w:t xml:space="preserve">applications </w:t>
      </w:r>
      <w:r w:rsidR="00EF6C39" w:rsidRPr="00EA65D4">
        <w:rPr>
          <w:rFonts w:ascii="Arial" w:hAnsi="Arial" w:cs="Arial"/>
          <w:bCs/>
          <w:sz w:val="24"/>
          <w:szCs w:val="24"/>
        </w:rPr>
        <w:t>received</w:t>
      </w:r>
      <w:r w:rsidR="00B24A48" w:rsidRPr="00EA65D4">
        <w:rPr>
          <w:rFonts w:ascii="Arial" w:hAnsi="Arial" w:cs="Arial"/>
          <w:bCs/>
          <w:sz w:val="24"/>
          <w:szCs w:val="24"/>
        </w:rPr>
        <w:t>,</w:t>
      </w:r>
      <w:r w:rsidR="00EF6C39" w:rsidRPr="00EA65D4">
        <w:rPr>
          <w:rFonts w:ascii="Arial" w:hAnsi="Arial" w:cs="Arial"/>
          <w:bCs/>
          <w:sz w:val="24"/>
          <w:szCs w:val="24"/>
        </w:rPr>
        <w:t xml:space="preserve"> </w:t>
      </w:r>
      <w:r w:rsidRPr="00EA65D4">
        <w:rPr>
          <w:rFonts w:ascii="Arial" w:hAnsi="Arial" w:cs="Arial"/>
          <w:bCs/>
          <w:sz w:val="24"/>
          <w:szCs w:val="24"/>
        </w:rPr>
        <w:t>following triage by officers</w:t>
      </w:r>
      <w:r w:rsidR="006F2286" w:rsidRPr="00EA65D4">
        <w:rPr>
          <w:rFonts w:ascii="Arial" w:hAnsi="Arial" w:cs="Arial"/>
          <w:bCs/>
          <w:sz w:val="24"/>
          <w:szCs w:val="24"/>
        </w:rPr>
        <w:t>,</w:t>
      </w:r>
      <w:r w:rsidRPr="00EA65D4">
        <w:rPr>
          <w:rFonts w:ascii="Arial" w:hAnsi="Arial" w:cs="Arial"/>
          <w:bCs/>
          <w:sz w:val="24"/>
          <w:szCs w:val="24"/>
        </w:rPr>
        <w:t xml:space="preserve"> </w:t>
      </w:r>
      <w:r w:rsidR="00EF6C39" w:rsidRPr="00EA65D4">
        <w:rPr>
          <w:rFonts w:ascii="Arial" w:hAnsi="Arial" w:cs="Arial"/>
          <w:bCs/>
          <w:sz w:val="24"/>
          <w:szCs w:val="24"/>
        </w:rPr>
        <w:t>to</w:t>
      </w:r>
      <w:r w:rsidR="00271B50" w:rsidRPr="00EA65D4">
        <w:rPr>
          <w:rFonts w:ascii="Arial" w:hAnsi="Arial" w:cs="Arial"/>
          <w:bCs/>
          <w:sz w:val="24"/>
          <w:szCs w:val="24"/>
        </w:rPr>
        <w:t xml:space="preserve"> note </w:t>
      </w:r>
      <w:r w:rsidR="006F2286" w:rsidRPr="00EA65D4">
        <w:rPr>
          <w:rFonts w:ascii="Arial" w:hAnsi="Arial" w:cs="Arial"/>
          <w:bCs/>
          <w:sz w:val="24"/>
          <w:szCs w:val="24"/>
        </w:rPr>
        <w:t xml:space="preserve">the recommendations made by officers of </w:t>
      </w:r>
      <w:r w:rsidRPr="00EA65D4">
        <w:rPr>
          <w:rFonts w:ascii="Arial" w:hAnsi="Arial" w:cs="Arial"/>
          <w:bCs/>
          <w:sz w:val="24"/>
          <w:szCs w:val="24"/>
        </w:rPr>
        <w:t>the type and level of support</w:t>
      </w:r>
      <w:r w:rsidR="00EF6C39" w:rsidRPr="00EA65D4">
        <w:rPr>
          <w:rFonts w:ascii="Arial" w:hAnsi="Arial" w:cs="Arial"/>
          <w:bCs/>
          <w:sz w:val="24"/>
          <w:szCs w:val="24"/>
        </w:rPr>
        <w:t xml:space="preserve"> to be awarded</w:t>
      </w:r>
      <w:r w:rsidR="00271B50" w:rsidRPr="00EA65D4">
        <w:rPr>
          <w:rFonts w:ascii="Arial" w:hAnsi="Arial" w:cs="Arial"/>
          <w:bCs/>
          <w:sz w:val="24"/>
          <w:szCs w:val="24"/>
        </w:rPr>
        <w:t>, and to approve any recommended financial award.</w:t>
      </w:r>
    </w:p>
    <w:p w14:paraId="009F975C" w14:textId="77777777" w:rsidR="00171350" w:rsidRPr="00F466C0" w:rsidRDefault="00171350" w:rsidP="00F466C0">
      <w:pPr>
        <w:pStyle w:val="ListParagraph"/>
        <w:spacing w:after="0"/>
        <w:ind w:left="567"/>
        <w:rPr>
          <w:rFonts w:ascii="Arial" w:hAnsi="Arial" w:cs="Arial"/>
          <w:bCs/>
          <w:sz w:val="24"/>
          <w:szCs w:val="24"/>
        </w:rPr>
      </w:pPr>
    </w:p>
    <w:p w14:paraId="3D2FF425" w14:textId="35F4CFF7" w:rsidR="00171350" w:rsidRPr="00F466C0" w:rsidRDefault="00596988"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 xml:space="preserve">The Moderation Panel will consist of Officers from the Local Authority, Head Teachers, </w:t>
      </w:r>
      <w:proofErr w:type="gramStart"/>
      <w:r w:rsidRPr="00EA65D4">
        <w:rPr>
          <w:rFonts w:ascii="Arial" w:hAnsi="Arial" w:cs="Arial"/>
          <w:bCs/>
          <w:sz w:val="24"/>
          <w:szCs w:val="24"/>
        </w:rPr>
        <w:t>Governors</w:t>
      </w:r>
      <w:proofErr w:type="gramEnd"/>
      <w:r w:rsidRPr="00EA65D4">
        <w:rPr>
          <w:rFonts w:ascii="Arial" w:hAnsi="Arial" w:cs="Arial"/>
          <w:bCs/>
          <w:sz w:val="24"/>
          <w:szCs w:val="24"/>
        </w:rPr>
        <w:t xml:space="preserve"> and Senior Finance Staff, both representative of maintained schools and academies.</w:t>
      </w:r>
    </w:p>
    <w:p w14:paraId="0BDB0350" w14:textId="77777777" w:rsidR="00171350" w:rsidRPr="00F466C0" w:rsidRDefault="00171350" w:rsidP="00F466C0">
      <w:pPr>
        <w:pStyle w:val="ListParagraph"/>
        <w:spacing w:after="0"/>
        <w:ind w:left="567"/>
        <w:rPr>
          <w:rFonts w:ascii="Arial" w:hAnsi="Arial" w:cs="Arial"/>
          <w:bCs/>
          <w:sz w:val="24"/>
          <w:szCs w:val="24"/>
        </w:rPr>
      </w:pPr>
    </w:p>
    <w:p w14:paraId="191AAB23" w14:textId="17FA0FF2" w:rsidR="00B24A48" w:rsidRPr="00F466C0" w:rsidRDefault="00B24A48"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The members of the moderation panel will be required to sign a confidentiality agreement, as schools will be submitting confidential financial data which should not be disclosed outside the panel.</w:t>
      </w:r>
    </w:p>
    <w:p w14:paraId="6F428104" w14:textId="77777777" w:rsidR="00171350" w:rsidRPr="00F466C0" w:rsidRDefault="00171350" w:rsidP="00F466C0">
      <w:pPr>
        <w:pStyle w:val="ListParagraph"/>
        <w:spacing w:after="0"/>
        <w:ind w:left="567"/>
        <w:rPr>
          <w:rFonts w:ascii="Arial" w:hAnsi="Arial" w:cs="Arial"/>
          <w:bCs/>
          <w:sz w:val="24"/>
          <w:szCs w:val="24"/>
        </w:rPr>
      </w:pPr>
    </w:p>
    <w:p w14:paraId="32696D53" w14:textId="38DC71B8" w:rsidR="003C666D" w:rsidRPr="00F466C0" w:rsidRDefault="00596988"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 xml:space="preserve">The Moderation Panel </w:t>
      </w:r>
      <w:r w:rsidR="003C666D" w:rsidRPr="00EA65D4">
        <w:rPr>
          <w:rFonts w:ascii="Arial" w:hAnsi="Arial" w:cs="Arial"/>
          <w:bCs/>
          <w:sz w:val="24"/>
          <w:szCs w:val="24"/>
        </w:rPr>
        <w:t xml:space="preserve">will </w:t>
      </w:r>
      <w:r w:rsidRPr="00EA65D4">
        <w:rPr>
          <w:rFonts w:ascii="Arial" w:hAnsi="Arial" w:cs="Arial"/>
          <w:bCs/>
          <w:sz w:val="24"/>
          <w:szCs w:val="24"/>
        </w:rPr>
        <w:t>meet on a quarterly basis</w:t>
      </w:r>
      <w:r w:rsidR="003C666D" w:rsidRPr="00EA65D4">
        <w:rPr>
          <w:rFonts w:ascii="Arial" w:hAnsi="Arial" w:cs="Arial"/>
          <w:bCs/>
          <w:sz w:val="24"/>
          <w:szCs w:val="24"/>
        </w:rPr>
        <w:t xml:space="preserve">, in June, September, December and March, </w:t>
      </w:r>
      <w:r w:rsidRPr="00EA65D4">
        <w:rPr>
          <w:rFonts w:ascii="Arial" w:hAnsi="Arial" w:cs="Arial"/>
          <w:bCs/>
          <w:sz w:val="24"/>
          <w:szCs w:val="24"/>
        </w:rPr>
        <w:t>to discuss and approve</w:t>
      </w:r>
      <w:r w:rsidR="00271B50" w:rsidRPr="00EA65D4">
        <w:rPr>
          <w:rFonts w:ascii="Arial" w:hAnsi="Arial" w:cs="Arial"/>
          <w:bCs/>
          <w:sz w:val="24"/>
          <w:szCs w:val="24"/>
        </w:rPr>
        <w:t xml:space="preserve"> financial</w:t>
      </w:r>
      <w:r w:rsidRPr="00EA65D4">
        <w:rPr>
          <w:rFonts w:ascii="Arial" w:hAnsi="Arial" w:cs="Arial"/>
          <w:bCs/>
          <w:sz w:val="24"/>
          <w:szCs w:val="24"/>
        </w:rPr>
        <w:t xml:space="preserve"> </w:t>
      </w:r>
      <w:r w:rsidR="003C666D" w:rsidRPr="00EA65D4">
        <w:rPr>
          <w:rFonts w:ascii="Arial" w:hAnsi="Arial" w:cs="Arial"/>
          <w:bCs/>
          <w:sz w:val="24"/>
          <w:szCs w:val="24"/>
        </w:rPr>
        <w:t xml:space="preserve">recommendations for </w:t>
      </w:r>
      <w:r w:rsidRPr="00EA65D4">
        <w:rPr>
          <w:rFonts w:ascii="Arial" w:hAnsi="Arial" w:cs="Arial"/>
          <w:bCs/>
          <w:sz w:val="24"/>
          <w:szCs w:val="24"/>
        </w:rPr>
        <w:t>claims</w:t>
      </w:r>
      <w:r w:rsidR="003C666D" w:rsidRPr="00EA65D4">
        <w:rPr>
          <w:rFonts w:ascii="Arial" w:hAnsi="Arial" w:cs="Arial"/>
          <w:bCs/>
          <w:sz w:val="24"/>
          <w:szCs w:val="24"/>
        </w:rPr>
        <w:t>.</w:t>
      </w:r>
      <w:r w:rsidR="00271B50" w:rsidRPr="00EA65D4">
        <w:rPr>
          <w:rFonts w:ascii="Arial" w:hAnsi="Arial" w:cs="Arial"/>
          <w:bCs/>
          <w:sz w:val="24"/>
          <w:szCs w:val="24"/>
        </w:rPr>
        <w:t xml:space="preserve">  </w:t>
      </w:r>
    </w:p>
    <w:p w14:paraId="49A910B9" w14:textId="77777777" w:rsidR="00171350" w:rsidRPr="00F466C0" w:rsidRDefault="00171350" w:rsidP="00F466C0">
      <w:pPr>
        <w:pStyle w:val="ListParagraph"/>
        <w:spacing w:after="0"/>
        <w:ind w:left="567"/>
        <w:rPr>
          <w:rFonts w:ascii="Arial" w:hAnsi="Arial" w:cs="Arial"/>
          <w:bCs/>
          <w:sz w:val="24"/>
          <w:szCs w:val="24"/>
        </w:rPr>
      </w:pPr>
    </w:p>
    <w:p w14:paraId="09FDE0F6" w14:textId="77777777" w:rsidR="00171350" w:rsidRPr="00F466C0" w:rsidRDefault="003C666D"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 xml:space="preserve">The Moderation Panel will be responsible for </w:t>
      </w:r>
      <w:r w:rsidR="00271B50" w:rsidRPr="00EA65D4">
        <w:rPr>
          <w:rFonts w:ascii="Arial" w:hAnsi="Arial" w:cs="Arial"/>
          <w:bCs/>
          <w:sz w:val="24"/>
          <w:szCs w:val="24"/>
        </w:rPr>
        <w:t xml:space="preserve">financial </w:t>
      </w:r>
      <w:r w:rsidRPr="00EA65D4">
        <w:rPr>
          <w:rFonts w:ascii="Arial" w:hAnsi="Arial" w:cs="Arial"/>
          <w:bCs/>
          <w:sz w:val="24"/>
          <w:szCs w:val="24"/>
        </w:rPr>
        <w:t xml:space="preserve">approvals and </w:t>
      </w:r>
      <w:r w:rsidR="00271B50" w:rsidRPr="00EA65D4">
        <w:rPr>
          <w:rFonts w:ascii="Arial" w:hAnsi="Arial" w:cs="Arial"/>
          <w:bCs/>
          <w:sz w:val="24"/>
          <w:szCs w:val="24"/>
        </w:rPr>
        <w:t xml:space="preserve">will be kept informed </w:t>
      </w:r>
      <w:r w:rsidR="00B24A48" w:rsidRPr="00EA65D4">
        <w:rPr>
          <w:rFonts w:ascii="Arial" w:hAnsi="Arial" w:cs="Arial"/>
          <w:bCs/>
          <w:sz w:val="24"/>
          <w:szCs w:val="24"/>
        </w:rPr>
        <w:t xml:space="preserve">throughout the year to </w:t>
      </w:r>
      <w:r w:rsidRPr="00EA65D4">
        <w:rPr>
          <w:rFonts w:ascii="Arial" w:hAnsi="Arial" w:cs="Arial"/>
          <w:bCs/>
          <w:sz w:val="24"/>
          <w:szCs w:val="24"/>
        </w:rPr>
        <w:t>ensur</w:t>
      </w:r>
      <w:r w:rsidR="00B24A48" w:rsidRPr="00EA65D4">
        <w:rPr>
          <w:rFonts w:ascii="Arial" w:hAnsi="Arial" w:cs="Arial"/>
          <w:bCs/>
          <w:sz w:val="24"/>
          <w:szCs w:val="24"/>
        </w:rPr>
        <w:t>e</w:t>
      </w:r>
      <w:r w:rsidRPr="00EA65D4">
        <w:rPr>
          <w:rFonts w:ascii="Arial" w:hAnsi="Arial" w:cs="Arial"/>
          <w:bCs/>
          <w:sz w:val="24"/>
          <w:szCs w:val="24"/>
        </w:rPr>
        <w:t xml:space="preserve"> </w:t>
      </w:r>
      <w:r w:rsidR="00271B50" w:rsidRPr="00EA65D4">
        <w:rPr>
          <w:rFonts w:ascii="Arial" w:hAnsi="Arial" w:cs="Arial"/>
          <w:bCs/>
          <w:sz w:val="24"/>
          <w:szCs w:val="24"/>
        </w:rPr>
        <w:t xml:space="preserve">other </w:t>
      </w:r>
      <w:r w:rsidRPr="00EA65D4">
        <w:rPr>
          <w:rFonts w:ascii="Arial" w:hAnsi="Arial" w:cs="Arial"/>
          <w:bCs/>
          <w:sz w:val="24"/>
          <w:szCs w:val="24"/>
        </w:rPr>
        <w:t>recommended actions are carried out</w:t>
      </w:r>
      <w:r w:rsidR="00B24A48" w:rsidRPr="00EA65D4">
        <w:rPr>
          <w:rFonts w:ascii="Arial" w:hAnsi="Arial" w:cs="Arial"/>
          <w:bCs/>
          <w:sz w:val="24"/>
          <w:szCs w:val="24"/>
        </w:rPr>
        <w:t>.</w:t>
      </w:r>
    </w:p>
    <w:p w14:paraId="004DF3CB" w14:textId="6295445E" w:rsidR="00261B96" w:rsidRPr="00F466C0" w:rsidRDefault="00261B96" w:rsidP="00F466C0">
      <w:pPr>
        <w:pStyle w:val="ListParagraph"/>
        <w:spacing w:after="0"/>
        <w:ind w:left="567"/>
        <w:rPr>
          <w:rFonts w:ascii="Arial" w:hAnsi="Arial" w:cs="Arial"/>
          <w:bCs/>
          <w:sz w:val="24"/>
          <w:szCs w:val="24"/>
        </w:rPr>
      </w:pPr>
    </w:p>
    <w:p w14:paraId="498E67B8" w14:textId="767C1CA4" w:rsidR="00261B96" w:rsidRPr="00F466C0" w:rsidRDefault="003C666D" w:rsidP="00F466C0">
      <w:pPr>
        <w:pStyle w:val="ListParagraph"/>
        <w:numPr>
          <w:ilvl w:val="1"/>
          <w:numId w:val="1"/>
        </w:numPr>
        <w:spacing w:after="0"/>
        <w:ind w:left="567" w:hanging="567"/>
        <w:rPr>
          <w:rFonts w:ascii="Arial" w:hAnsi="Arial" w:cs="Arial"/>
          <w:bCs/>
          <w:sz w:val="24"/>
          <w:szCs w:val="24"/>
        </w:rPr>
      </w:pPr>
      <w:r w:rsidRPr="00EA65D4">
        <w:rPr>
          <w:rFonts w:ascii="Arial" w:hAnsi="Arial" w:cs="Arial"/>
          <w:bCs/>
          <w:sz w:val="24"/>
          <w:szCs w:val="24"/>
        </w:rPr>
        <w:t>A</w:t>
      </w:r>
      <w:r w:rsidR="00A83885" w:rsidRPr="00EA65D4">
        <w:rPr>
          <w:rFonts w:ascii="Arial" w:hAnsi="Arial" w:cs="Arial"/>
          <w:bCs/>
          <w:sz w:val="24"/>
          <w:szCs w:val="24"/>
        </w:rPr>
        <w:t>n annual</w:t>
      </w:r>
      <w:r w:rsidRPr="00EA65D4">
        <w:rPr>
          <w:rFonts w:ascii="Arial" w:hAnsi="Arial" w:cs="Arial"/>
          <w:bCs/>
          <w:sz w:val="24"/>
          <w:szCs w:val="24"/>
        </w:rPr>
        <w:t xml:space="preserve"> report </w:t>
      </w:r>
      <w:r w:rsidR="00A83885" w:rsidRPr="00EA65D4">
        <w:rPr>
          <w:rFonts w:ascii="Arial" w:hAnsi="Arial" w:cs="Arial"/>
          <w:bCs/>
          <w:sz w:val="24"/>
          <w:szCs w:val="24"/>
        </w:rPr>
        <w:t xml:space="preserve">will be produced following the </w:t>
      </w:r>
      <w:r w:rsidRPr="00EA65D4">
        <w:rPr>
          <w:rFonts w:ascii="Arial" w:hAnsi="Arial" w:cs="Arial"/>
          <w:bCs/>
          <w:sz w:val="24"/>
          <w:szCs w:val="24"/>
        </w:rPr>
        <w:t xml:space="preserve">year end </w:t>
      </w:r>
      <w:r w:rsidR="00A83885" w:rsidRPr="00EA65D4">
        <w:rPr>
          <w:rFonts w:ascii="Arial" w:hAnsi="Arial" w:cs="Arial"/>
          <w:bCs/>
          <w:sz w:val="24"/>
          <w:szCs w:val="24"/>
        </w:rPr>
        <w:t xml:space="preserve">to the </w:t>
      </w:r>
      <w:r w:rsidRPr="00EA65D4">
        <w:rPr>
          <w:rFonts w:ascii="Arial" w:hAnsi="Arial" w:cs="Arial"/>
          <w:bCs/>
          <w:sz w:val="24"/>
          <w:szCs w:val="24"/>
        </w:rPr>
        <w:t>Schools Forum</w:t>
      </w:r>
      <w:r w:rsidR="00E942F2" w:rsidRPr="00EA65D4">
        <w:rPr>
          <w:rFonts w:ascii="Arial" w:hAnsi="Arial" w:cs="Arial"/>
          <w:bCs/>
          <w:sz w:val="24"/>
          <w:szCs w:val="24"/>
        </w:rPr>
        <w:t xml:space="preserve"> </w:t>
      </w:r>
      <w:r w:rsidRPr="00EA65D4">
        <w:rPr>
          <w:rFonts w:ascii="Arial" w:hAnsi="Arial" w:cs="Arial"/>
          <w:bCs/>
          <w:sz w:val="24"/>
          <w:szCs w:val="24"/>
        </w:rPr>
        <w:t>show</w:t>
      </w:r>
      <w:r w:rsidR="00A83885" w:rsidRPr="00EA65D4">
        <w:rPr>
          <w:rFonts w:ascii="Arial" w:hAnsi="Arial" w:cs="Arial"/>
          <w:bCs/>
          <w:sz w:val="24"/>
          <w:szCs w:val="24"/>
        </w:rPr>
        <w:t>ing</w:t>
      </w:r>
      <w:r w:rsidRPr="00EA65D4">
        <w:rPr>
          <w:rFonts w:ascii="Arial" w:hAnsi="Arial" w:cs="Arial"/>
          <w:bCs/>
          <w:sz w:val="24"/>
          <w:szCs w:val="24"/>
        </w:rPr>
        <w:t xml:space="preserve"> all payments made and any remedial </w:t>
      </w:r>
      <w:r w:rsidR="00EF6C39" w:rsidRPr="00EA65D4">
        <w:rPr>
          <w:rFonts w:ascii="Arial" w:hAnsi="Arial" w:cs="Arial"/>
          <w:bCs/>
          <w:sz w:val="24"/>
          <w:szCs w:val="24"/>
        </w:rPr>
        <w:t xml:space="preserve">action </w:t>
      </w:r>
      <w:r w:rsidRPr="00EA65D4">
        <w:rPr>
          <w:rFonts w:ascii="Arial" w:hAnsi="Arial" w:cs="Arial"/>
          <w:bCs/>
          <w:sz w:val="24"/>
          <w:szCs w:val="24"/>
        </w:rPr>
        <w:t>taken.</w:t>
      </w:r>
    </w:p>
    <w:p w14:paraId="1FBA8DC6" w14:textId="77777777" w:rsidR="004306D9" w:rsidRPr="00171350" w:rsidRDefault="004306D9" w:rsidP="004306D9">
      <w:pPr>
        <w:pStyle w:val="ListParagraph"/>
        <w:spacing w:line="276" w:lineRule="auto"/>
        <w:ind w:left="709"/>
        <w:rPr>
          <w:rFonts w:ascii="Arial" w:hAnsi="Arial" w:cs="Arial"/>
          <w:b/>
          <w:bCs/>
          <w:sz w:val="24"/>
          <w:szCs w:val="24"/>
        </w:rPr>
      </w:pPr>
    </w:p>
    <w:p w14:paraId="169419A0" w14:textId="30C44DC5" w:rsidR="004306D9" w:rsidRDefault="004306D9" w:rsidP="004306D9">
      <w:pPr>
        <w:pStyle w:val="ListParagraph"/>
        <w:numPr>
          <w:ilvl w:val="0"/>
          <w:numId w:val="1"/>
        </w:numPr>
        <w:spacing w:line="276" w:lineRule="auto"/>
        <w:rPr>
          <w:rFonts w:ascii="Arial" w:hAnsi="Arial" w:cs="Arial"/>
          <w:b/>
          <w:bCs/>
          <w:sz w:val="28"/>
          <w:szCs w:val="28"/>
        </w:rPr>
      </w:pPr>
      <w:r>
        <w:rPr>
          <w:rFonts w:ascii="Arial" w:hAnsi="Arial" w:cs="Arial"/>
          <w:b/>
          <w:bCs/>
          <w:sz w:val="24"/>
          <w:szCs w:val="24"/>
        </w:rPr>
        <w:t>Further Information/Queries</w:t>
      </w:r>
    </w:p>
    <w:p w14:paraId="75E855EE" w14:textId="3C049586" w:rsidR="004306D9" w:rsidRDefault="004306D9" w:rsidP="00F466C0">
      <w:pPr>
        <w:spacing w:line="276" w:lineRule="auto"/>
        <w:ind w:left="709" w:hanging="709"/>
        <w:rPr>
          <w:rFonts w:cs="Arial"/>
          <w:szCs w:val="24"/>
        </w:rPr>
      </w:pPr>
      <w:r w:rsidRPr="004306D9">
        <w:rPr>
          <w:rFonts w:cs="Arial"/>
          <w:szCs w:val="24"/>
        </w:rPr>
        <w:t>8.1</w:t>
      </w:r>
      <w:r>
        <w:rPr>
          <w:rFonts w:cs="Arial"/>
          <w:b/>
          <w:bCs/>
          <w:sz w:val="28"/>
          <w:szCs w:val="28"/>
        </w:rPr>
        <w:tab/>
      </w:r>
      <w:r>
        <w:rPr>
          <w:rFonts w:cs="Arial"/>
          <w:szCs w:val="24"/>
        </w:rPr>
        <w:t xml:space="preserve">Schools should initially direct </w:t>
      </w:r>
      <w:r w:rsidR="00EF6C39">
        <w:rPr>
          <w:rFonts w:cs="Arial"/>
          <w:szCs w:val="24"/>
        </w:rPr>
        <w:t xml:space="preserve">any </w:t>
      </w:r>
      <w:r>
        <w:rPr>
          <w:rFonts w:cs="Arial"/>
          <w:szCs w:val="24"/>
        </w:rPr>
        <w:t xml:space="preserve">queries to the Strategy &amp; Commissioning Team, Schools Resourcing Team:  </w:t>
      </w:r>
      <w:r w:rsidR="00AE3571">
        <w:rPr>
          <w:rFonts w:cs="Arial"/>
          <w:color w:val="0000FF"/>
          <w:szCs w:val="24"/>
          <w:u w:val="single"/>
        </w:rPr>
        <w:t>Richard.hudson@sheffield.gov.uk</w:t>
      </w:r>
    </w:p>
    <w:p w14:paraId="43EE6C71" w14:textId="2DF982C1" w:rsidR="00261B96" w:rsidRDefault="004306D9" w:rsidP="00F466C0">
      <w:pPr>
        <w:spacing w:line="276" w:lineRule="auto"/>
        <w:ind w:left="709" w:hanging="709"/>
      </w:pPr>
      <w:r>
        <w:rPr>
          <w:rFonts w:cs="Arial"/>
          <w:szCs w:val="24"/>
        </w:rPr>
        <w:t>8.2</w:t>
      </w:r>
      <w:r>
        <w:rPr>
          <w:rFonts w:cs="Arial"/>
          <w:szCs w:val="24"/>
        </w:rPr>
        <w:tab/>
        <w:t>If queries relate to other support available, that is not purely financial, then schools should contact</w:t>
      </w:r>
      <w:r w:rsidR="00692025">
        <w:rPr>
          <w:rFonts w:cs="Arial"/>
          <w:szCs w:val="24"/>
        </w:rPr>
        <w:t xml:space="preserve"> Cathie Tandy</w:t>
      </w:r>
      <w:r w:rsidR="00F561C2">
        <w:rPr>
          <w:rFonts w:cs="Arial"/>
          <w:szCs w:val="24"/>
        </w:rPr>
        <w:t xml:space="preserve">:  </w:t>
      </w:r>
      <w:hyperlink r:id="rId7" w:history="1">
        <w:r w:rsidR="00F561C2">
          <w:rPr>
            <w:rStyle w:val="Hyperlink"/>
          </w:rPr>
          <w:t>schoolreorganisation@sheffield.gov.uk</w:t>
        </w:r>
      </w:hyperlink>
    </w:p>
    <w:p w14:paraId="2657BBA0" w14:textId="77777777" w:rsidR="00296414" w:rsidRPr="00F466C0" w:rsidRDefault="00296414" w:rsidP="00296414">
      <w:pPr>
        <w:pStyle w:val="ListParagraph"/>
        <w:numPr>
          <w:ilvl w:val="0"/>
          <w:numId w:val="1"/>
        </w:numPr>
        <w:spacing w:after="0"/>
        <w:rPr>
          <w:rFonts w:ascii="Arial" w:hAnsi="Arial" w:cs="Arial"/>
          <w:sz w:val="24"/>
          <w:szCs w:val="24"/>
        </w:rPr>
      </w:pPr>
      <w:r w:rsidRPr="00F466C0">
        <w:rPr>
          <w:rFonts w:ascii="Arial" w:hAnsi="Arial" w:cs="Arial"/>
          <w:b/>
          <w:bCs/>
          <w:sz w:val="24"/>
          <w:szCs w:val="24"/>
        </w:rPr>
        <w:t>Recommendations</w:t>
      </w:r>
    </w:p>
    <w:p w14:paraId="0EC5BB53" w14:textId="77777777" w:rsidR="00296414" w:rsidRPr="00F466C0" w:rsidRDefault="00296414" w:rsidP="00296414">
      <w:pPr>
        <w:pStyle w:val="ListParagraph"/>
        <w:spacing w:after="0"/>
        <w:ind w:left="360"/>
        <w:rPr>
          <w:rFonts w:ascii="Arial" w:hAnsi="Arial" w:cs="Arial"/>
          <w:sz w:val="24"/>
          <w:szCs w:val="24"/>
        </w:rPr>
      </w:pPr>
    </w:p>
    <w:p w14:paraId="52B01C98" w14:textId="0CED48E7" w:rsidR="00296414" w:rsidRPr="00F466C0" w:rsidRDefault="00296414" w:rsidP="00296414">
      <w:pPr>
        <w:spacing w:after="0"/>
        <w:rPr>
          <w:rFonts w:cs="Arial"/>
          <w:szCs w:val="24"/>
        </w:rPr>
      </w:pPr>
      <w:r w:rsidRPr="00F466C0">
        <w:rPr>
          <w:rFonts w:cs="Arial"/>
          <w:szCs w:val="24"/>
        </w:rPr>
        <w:t>The Schools Forum members are asked to:</w:t>
      </w:r>
    </w:p>
    <w:p w14:paraId="5AB9AB27" w14:textId="19D3D1BA" w:rsidR="000F7308" w:rsidRPr="00F466C0" w:rsidRDefault="00F466C0" w:rsidP="000F7308">
      <w:pPr>
        <w:pStyle w:val="ListParagraph"/>
        <w:numPr>
          <w:ilvl w:val="0"/>
          <w:numId w:val="7"/>
        </w:numPr>
        <w:spacing w:after="0"/>
        <w:rPr>
          <w:rFonts w:ascii="Arial" w:hAnsi="Arial" w:cs="Arial"/>
          <w:bCs/>
          <w:sz w:val="24"/>
          <w:szCs w:val="24"/>
        </w:rPr>
      </w:pPr>
      <w:r w:rsidRPr="00F466C0">
        <w:rPr>
          <w:rFonts w:ascii="Arial" w:hAnsi="Arial" w:cs="Arial"/>
          <w:b/>
          <w:sz w:val="24"/>
          <w:szCs w:val="24"/>
        </w:rPr>
        <w:t>Note</w:t>
      </w:r>
      <w:r w:rsidRPr="00F466C0">
        <w:rPr>
          <w:rFonts w:ascii="Arial" w:hAnsi="Arial" w:cs="Arial"/>
          <w:bCs/>
          <w:sz w:val="24"/>
          <w:szCs w:val="24"/>
        </w:rPr>
        <w:t xml:space="preserve"> t</w:t>
      </w:r>
      <w:r w:rsidR="000F7308" w:rsidRPr="00F466C0">
        <w:rPr>
          <w:rFonts w:ascii="Arial" w:hAnsi="Arial" w:cs="Arial"/>
          <w:bCs/>
          <w:sz w:val="24"/>
          <w:szCs w:val="24"/>
        </w:rPr>
        <w:t xml:space="preserve">he minor changes to, and </w:t>
      </w:r>
      <w:r w:rsidR="000F7308" w:rsidRPr="00F466C0">
        <w:rPr>
          <w:rFonts w:ascii="Arial" w:hAnsi="Arial" w:cs="Arial"/>
          <w:b/>
          <w:sz w:val="24"/>
          <w:szCs w:val="24"/>
        </w:rPr>
        <w:t>approve</w:t>
      </w:r>
      <w:r w:rsidR="000F7308" w:rsidRPr="00F466C0">
        <w:rPr>
          <w:rFonts w:ascii="Arial" w:hAnsi="Arial" w:cs="Arial"/>
          <w:bCs/>
          <w:sz w:val="24"/>
          <w:szCs w:val="24"/>
        </w:rPr>
        <w:t>, the Falling Rolls Policy for 2023/24.</w:t>
      </w:r>
    </w:p>
    <w:p w14:paraId="0B0D6E75" w14:textId="77777777" w:rsidR="00692025" w:rsidRPr="00261B96" w:rsidRDefault="00692025" w:rsidP="004306D9">
      <w:pPr>
        <w:spacing w:line="276" w:lineRule="auto"/>
        <w:ind w:left="426" w:hanging="426"/>
        <w:rPr>
          <w:szCs w:val="24"/>
        </w:rPr>
      </w:pPr>
    </w:p>
    <w:sectPr w:rsidR="00692025" w:rsidRPr="00261B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C474" w14:textId="77777777" w:rsidR="008D0E75" w:rsidRDefault="008D0E75" w:rsidP="00261B96">
      <w:pPr>
        <w:spacing w:after="0" w:line="240" w:lineRule="auto"/>
      </w:pPr>
      <w:r>
        <w:separator/>
      </w:r>
    </w:p>
  </w:endnote>
  <w:endnote w:type="continuationSeparator" w:id="0">
    <w:p w14:paraId="0E7A710C" w14:textId="77777777" w:rsidR="008D0E75" w:rsidRDefault="008D0E75" w:rsidP="0026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B73F" w14:textId="5ED58914" w:rsidR="00261B96" w:rsidRDefault="00261B96" w:rsidP="00261B96">
    <w:pPr>
      <w:pStyle w:val="Footer"/>
      <w:jc w:val="right"/>
    </w:pPr>
    <w:r>
      <w:rPr>
        <w:rFonts w:cs="Arial"/>
        <w:noProof/>
        <w:lang w:eastAsia="en-GB"/>
      </w:rPr>
      <w:drawing>
        <wp:inline distT="0" distB="0" distL="0" distR="0" wp14:anchorId="40F89A6F" wp14:editId="1C4969D2">
          <wp:extent cx="952500" cy="733425"/>
          <wp:effectExtent l="0" t="0" r="0" b="9525"/>
          <wp:docPr id="5" name="Picture 5" descr="SCClogo chris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chris s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2564" w14:textId="77777777" w:rsidR="008D0E75" w:rsidRDefault="008D0E75" w:rsidP="00261B96">
      <w:pPr>
        <w:spacing w:after="0" w:line="240" w:lineRule="auto"/>
      </w:pPr>
      <w:r>
        <w:separator/>
      </w:r>
    </w:p>
  </w:footnote>
  <w:footnote w:type="continuationSeparator" w:id="0">
    <w:p w14:paraId="64163195" w14:textId="77777777" w:rsidR="008D0E75" w:rsidRDefault="008D0E75" w:rsidP="0026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77E5" w14:textId="77777777" w:rsidR="00583B8A" w:rsidRDefault="00583B8A" w:rsidP="00583B8A">
    <w:pPr>
      <w:pStyle w:val="Header"/>
    </w:pPr>
    <w:r w:rsidRPr="00FD2477">
      <w:rPr>
        <w:rFonts w:cs="Arial"/>
        <w:szCs w:val="24"/>
      </w:rPr>
      <w:t xml:space="preserve">Report to Sheffield Schools Forum </w:t>
    </w:r>
    <w:r w:rsidRPr="0088757C">
      <w:rPr>
        <w:rFonts w:cs="Arial"/>
        <w:szCs w:val="24"/>
      </w:rPr>
      <w:t>27</w:t>
    </w:r>
    <w:r>
      <w:rPr>
        <w:rFonts w:cs="Arial"/>
        <w:szCs w:val="24"/>
      </w:rPr>
      <w:t xml:space="preserve"> </w:t>
    </w:r>
    <w:r w:rsidRPr="0088757C">
      <w:rPr>
        <w:rFonts w:cs="Arial"/>
        <w:szCs w:val="24"/>
      </w:rPr>
      <w:t>June 2023</w:t>
    </w:r>
  </w:p>
  <w:p w14:paraId="59F97500" w14:textId="77777777" w:rsidR="00583B8A" w:rsidRDefault="0058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DA2"/>
    <w:multiLevelType w:val="multilevel"/>
    <w:tmpl w:val="67E660C4"/>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rPr>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B402E"/>
    <w:multiLevelType w:val="hybridMultilevel"/>
    <w:tmpl w:val="0DC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3DD"/>
    <w:multiLevelType w:val="multilevel"/>
    <w:tmpl w:val="83B2C8BA"/>
    <w:lvl w:ilvl="0">
      <w:start w:val="3"/>
      <w:numFmt w:val="decimal"/>
      <w:lvlText w:val="%1"/>
      <w:lvlJc w:val="left"/>
      <w:pPr>
        <w:ind w:left="530" w:hanging="530"/>
      </w:pPr>
      <w:rPr>
        <w:rFonts w:hint="default"/>
      </w:rPr>
    </w:lvl>
    <w:lvl w:ilvl="1">
      <w:start w:val="2"/>
      <w:numFmt w:val="decimal"/>
      <w:lvlText w:val="%1.%2"/>
      <w:lvlJc w:val="left"/>
      <w:pPr>
        <w:ind w:left="743"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24657EE6"/>
    <w:multiLevelType w:val="hybridMultilevel"/>
    <w:tmpl w:val="1B60A0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65C5FBA"/>
    <w:multiLevelType w:val="multilevel"/>
    <w:tmpl w:val="13F620D0"/>
    <w:lvl w:ilvl="0">
      <w:start w:val="3"/>
      <w:numFmt w:val="decimal"/>
      <w:lvlText w:val="%1"/>
      <w:lvlJc w:val="left"/>
      <w:pPr>
        <w:ind w:left="530" w:hanging="530"/>
      </w:pPr>
      <w:rPr>
        <w:rFonts w:hint="default"/>
      </w:rPr>
    </w:lvl>
    <w:lvl w:ilvl="1">
      <w:start w:val="1"/>
      <w:numFmt w:val="decimal"/>
      <w:lvlText w:val="%1.%2"/>
      <w:lvlJc w:val="left"/>
      <w:pPr>
        <w:ind w:left="743" w:hanging="53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5356624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8047B6"/>
    <w:multiLevelType w:val="hybridMultilevel"/>
    <w:tmpl w:val="C7B4FF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52749133">
    <w:abstractNumId w:val="5"/>
  </w:num>
  <w:num w:numId="2" w16cid:durableId="900559951">
    <w:abstractNumId w:val="0"/>
  </w:num>
  <w:num w:numId="3" w16cid:durableId="1652753794">
    <w:abstractNumId w:val="4"/>
  </w:num>
  <w:num w:numId="4" w16cid:durableId="238291481">
    <w:abstractNumId w:val="2"/>
  </w:num>
  <w:num w:numId="5" w16cid:durableId="398792320">
    <w:abstractNumId w:val="3"/>
  </w:num>
  <w:num w:numId="6" w16cid:durableId="372193378">
    <w:abstractNumId w:val="6"/>
  </w:num>
  <w:num w:numId="7" w16cid:durableId="177374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96"/>
    <w:rsid w:val="00072E0C"/>
    <w:rsid w:val="000A4497"/>
    <w:rsid w:val="000C4370"/>
    <w:rsid w:val="000E19F6"/>
    <w:rsid w:val="000F7308"/>
    <w:rsid w:val="00141D78"/>
    <w:rsid w:val="00171350"/>
    <w:rsid w:val="001A4CF1"/>
    <w:rsid w:val="001B5602"/>
    <w:rsid w:val="002232DE"/>
    <w:rsid w:val="00234964"/>
    <w:rsid w:val="0024367A"/>
    <w:rsid w:val="00261B96"/>
    <w:rsid w:val="00271651"/>
    <w:rsid w:val="00271B50"/>
    <w:rsid w:val="00287E5A"/>
    <w:rsid w:val="00296414"/>
    <w:rsid w:val="002A0C21"/>
    <w:rsid w:val="002B7316"/>
    <w:rsid w:val="002E7853"/>
    <w:rsid w:val="002F04EB"/>
    <w:rsid w:val="00304D6E"/>
    <w:rsid w:val="003148DF"/>
    <w:rsid w:val="0032000A"/>
    <w:rsid w:val="00320FED"/>
    <w:rsid w:val="0037432E"/>
    <w:rsid w:val="003C5814"/>
    <w:rsid w:val="003C666D"/>
    <w:rsid w:val="004306D9"/>
    <w:rsid w:val="00462273"/>
    <w:rsid w:val="004E734C"/>
    <w:rsid w:val="005436F5"/>
    <w:rsid w:val="00543953"/>
    <w:rsid w:val="00583B8A"/>
    <w:rsid w:val="00596988"/>
    <w:rsid w:val="0063558B"/>
    <w:rsid w:val="00654A0B"/>
    <w:rsid w:val="006818AB"/>
    <w:rsid w:val="00683ED5"/>
    <w:rsid w:val="00692025"/>
    <w:rsid w:val="006A52B6"/>
    <w:rsid w:val="006F2286"/>
    <w:rsid w:val="00721A75"/>
    <w:rsid w:val="00733684"/>
    <w:rsid w:val="007544D4"/>
    <w:rsid w:val="007741C4"/>
    <w:rsid w:val="007F2536"/>
    <w:rsid w:val="00823EB6"/>
    <w:rsid w:val="00853177"/>
    <w:rsid w:val="00863C36"/>
    <w:rsid w:val="00874E25"/>
    <w:rsid w:val="00885935"/>
    <w:rsid w:val="00896DBE"/>
    <w:rsid w:val="008B2638"/>
    <w:rsid w:val="008D0E75"/>
    <w:rsid w:val="00A11859"/>
    <w:rsid w:val="00A23533"/>
    <w:rsid w:val="00A3760A"/>
    <w:rsid w:val="00A83885"/>
    <w:rsid w:val="00AB4EBD"/>
    <w:rsid w:val="00AD0CD1"/>
    <w:rsid w:val="00AE225C"/>
    <w:rsid w:val="00AE3571"/>
    <w:rsid w:val="00B24A48"/>
    <w:rsid w:val="00B82A7D"/>
    <w:rsid w:val="00B83C5E"/>
    <w:rsid w:val="00C33532"/>
    <w:rsid w:val="00C97386"/>
    <w:rsid w:val="00CE6C31"/>
    <w:rsid w:val="00D4290A"/>
    <w:rsid w:val="00D61DFB"/>
    <w:rsid w:val="00E353E9"/>
    <w:rsid w:val="00E731D4"/>
    <w:rsid w:val="00E942F2"/>
    <w:rsid w:val="00EA65D4"/>
    <w:rsid w:val="00ED05E7"/>
    <w:rsid w:val="00EF6C39"/>
    <w:rsid w:val="00F2731D"/>
    <w:rsid w:val="00F3038F"/>
    <w:rsid w:val="00F466C0"/>
    <w:rsid w:val="00F561C2"/>
    <w:rsid w:val="00F821B0"/>
    <w:rsid w:val="00FA3E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5E5A6A"/>
  <w15:chartTrackingRefBased/>
  <w15:docId w15:val="{BBC3BE41-FB2F-4D54-8227-D12CEC8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B96"/>
    <w:pPr>
      <w:tabs>
        <w:tab w:val="center" w:pos="4513"/>
        <w:tab w:val="right" w:pos="9026"/>
      </w:tabs>
      <w:spacing w:after="0" w:line="240" w:lineRule="auto"/>
    </w:pPr>
  </w:style>
  <w:style w:type="character" w:customStyle="1" w:styleId="HeaderChar">
    <w:name w:val="Header Char"/>
    <w:basedOn w:val="DefaultParagraphFont"/>
    <w:link w:val="Header"/>
    <w:rsid w:val="00261B96"/>
  </w:style>
  <w:style w:type="paragraph" w:styleId="Footer">
    <w:name w:val="footer"/>
    <w:basedOn w:val="Normal"/>
    <w:link w:val="FooterChar"/>
    <w:uiPriority w:val="99"/>
    <w:unhideWhenUsed/>
    <w:rsid w:val="00261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B96"/>
  </w:style>
  <w:style w:type="paragraph" w:styleId="ListParagraph">
    <w:name w:val="List Paragraph"/>
    <w:basedOn w:val="Normal"/>
    <w:uiPriority w:val="34"/>
    <w:qFormat/>
    <w:rsid w:val="00261B96"/>
    <w:pPr>
      <w:spacing w:after="200" w:line="240" w:lineRule="auto"/>
      <w:ind w:left="720"/>
      <w:contextualSpacing/>
    </w:pPr>
    <w:rPr>
      <w:rFonts w:asciiTheme="minorHAnsi" w:hAnsiTheme="minorHAnsi"/>
      <w:sz w:val="22"/>
    </w:rPr>
  </w:style>
  <w:style w:type="character" w:styleId="Hyperlink">
    <w:name w:val="Hyperlink"/>
    <w:basedOn w:val="DefaultParagraphFont"/>
    <w:uiPriority w:val="99"/>
    <w:unhideWhenUsed/>
    <w:rsid w:val="003C666D"/>
    <w:rPr>
      <w:color w:val="0563C1" w:themeColor="hyperlink"/>
      <w:u w:val="single"/>
    </w:rPr>
  </w:style>
  <w:style w:type="character" w:styleId="UnresolvedMention">
    <w:name w:val="Unresolved Mention"/>
    <w:basedOn w:val="DefaultParagraphFont"/>
    <w:uiPriority w:val="99"/>
    <w:semiHidden/>
    <w:unhideWhenUsed/>
    <w:rsid w:val="003C666D"/>
    <w:rPr>
      <w:color w:val="605E5C"/>
      <w:shd w:val="clear" w:color="auto" w:fill="E1DFDD"/>
    </w:rPr>
  </w:style>
  <w:style w:type="character" w:styleId="CommentReference">
    <w:name w:val="annotation reference"/>
    <w:basedOn w:val="DefaultParagraphFont"/>
    <w:uiPriority w:val="99"/>
    <w:semiHidden/>
    <w:unhideWhenUsed/>
    <w:rsid w:val="001A4CF1"/>
    <w:rPr>
      <w:sz w:val="16"/>
      <w:szCs w:val="16"/>
    </w:rPr>
  </w:style>
  <w:style w:type="paragraph" w:styleId="CommentText">
    <w:name w:val="annotation text"/>
    <w:basedOn w:val="Normal"/>
    <w:link w:val="CommentTextChar"/>
    <w:uiPriority w:val="99"/>
    <w:unhideWhenUsed/>
    <w:rsid w:val="001A4CF1"/>
    <w:pPr>
      <w:spacing w:line="240" w:lineRule="auto"/>
    </w:pPr>
    <w:rPr>
      <w:sz w:val="20"/>
      <w:szCs w:val="20"/>
    </w:rPr>
  </w:style>
  <w:style w:type="character" w:customStyle="1" w:styleId="CommentTextChar">
    <w:name w:val="Comment Text Char"/>
    <w:basedOn w:val="DefaultParagraphFont"/>
    <w:link w:val="CommentText"/>
    <w:uiPriority w:val="99"/>
    <w:rsid w:val="001A4CF1"/>
    <w:rPr>
      <w:sz w:val="20"/>
      <w:szCs w:val="20"/>
    </w:rPr>
  </w:style>
  <w:style w:type="paragraph" w:styleId="CommentSubject">
    <w:name w:val="annotation subject"/>
    <w:basedOn w:val="CommentText"/>
    <w:next w:val="CommentText"/>
    <w:link w:val="CommentSubjectChar"/>
    <w:uiPriority w:val="99"/>
    <w:semiHidden/>
    <w:unhideWhenUsed/>
    <w:rsid w:val="001A4CF1"/>
    <w:rPr>
      <w:b/>
      <w:bCs/>
    </w:rPr>
  </w:style>
  <w:style w:type="character" w:customStyle="1" w:styleId="CommentSubjectChar">
    <w:name w:val="Comment Subject Char"/>
    <w:basedOn w:val="CommentTextChar"/>
    <w:link w:val="CommentSubject"/>
    <w:uiPriority w:val="99"/>
    <w:semiHidden/>
    <w:rsid w:val="001A4CF1"/>
    <w:rPr>
      <w:b/>
      <w:bCs/>
      <w:sz w:val="20"/>
      <w:szCs w:val="20"/>
    </w:rPr>
  </w:style>
  <w:style w:type="paragraph" w:styleId="BalloonText">
    <w:name w:val="Balloon Text"/>
    <w:basedOn w:val="Normal"/>
    <w:link w:val="BalloonTextChar"/>
    <w:uiPriority w:val="99"/>
    <w:semiHidden/>
    <w:unhideWhenUsed/>
    <w:rsid w:val="00754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D4"/>
    <w:rPr>
      <w:rFonts w:ascii="Segoe UI" w:hAnsi="Segoe UI" w:cs="Segoe UI"/>
      <w:sz w:val="18"/>
      <w:szCs w:val="18"/>
    </w:rPr>
  </w:style>
  <w:style w:type="paragraph" w:styleId="Revision">
    <w:name w:val="Revision"/>
    <w:hidden/>
    <w:uiPriority w:val="99"/>
    <w:semiHidden/>
    <w:rsid w:val="000C4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reorganisation@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1764</Words>
  <Characters>10055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Beatson</dc:creator>
  <cp:keywords/>
  <dc:description/>
  <cp:lastModifiedBy>Richard Hudson</cp:lastModifiedBy>
  <cp:revision>2</cp:revision>
  <dcterms:created xsi:type="dcterms:W3CDTF">2023-06-28T12:38:00Z</dcterms:created>
  <dcterms:modified xsi:type="dcterms:W3CDTF">2023-06-28T12:38:00Z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2022-02-11T15:43:36Z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21a3d28d-a27b-4f75-b4bb-76afd43d361e</vt:lpwstr>
  </property>
  <property fmtid="{D5CDD505-2E9C-101B-9397-08002B2CF9AE}" pid="8" name="MSIP_Label_3ec26a34-59ed-402c-a326-5f7429bfdaa8_ContentBits">
    <vt:lpwstr>0</vt:lpwstr>
  </property>
</Properties>
</file>