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5547" w14:textId="0E5693FE" w:rsidR="00BF40BF" w:rsidRPr="007775BD" w:rsidRDefault="00F26972" w:rsidP="00442E09">
      <w:pPr>
        <w:jc w:val="center"/>
        <w:rPr>
          <w:b/>
          <w:bCs/>
          <w:sz w:val="26"/>
          <w:szCs w:val="26"/>
        </w:rPr>
      </w:pPr>
      <w:r w:rsidRPr="007775BD">
        <w:rPr>
          <w:b/>
          <w:bCs/>
          <w:sz w:val="26"/>
          <w:szCs w:val="26"/>
        </w:rPr>
        <w:t xml:space="preserve">Sheffield Joint </w:t>
      </w:r>
      <w:r w:rsidR="00D11A88" w:rsidRPr="007775BD">
        <w:rPr>
          <w:b/>
          <w:bCs/>
          <w:sz w:val="26"/>
          <w:szCs w:val="26"/>
        </w:rPr>
        <w:t>Health &amp; Wellbeing Board</w:t>
      </w:r>
      <w:r w:rsidR="00442E09">
        <w:rPr>
          <w:b/>
          <w:bCs/>
          <w:sz w:val="26"/>
          <w:szCs w:val="26"/>
        </w:rPr>
        <w:t>:</w:t>
      </w:r>
      <w:r w:rsidR="00442E09">
        <w:rPr>
          <w:b/>
          <w:bCs/>
          <w:sz w:val="26"/>
          <w:szCs w:val="26"/>
        </w:rPr>
        <w:br/>
        <w:t>I</w:t>
      </w:r>
      <w:r w:rsidR="00061295">
        <w:rPr>
          <w:b/>
          <w:bCs/>
          <w:sz w:val="26"/>
          <w:szCs w:val="26"/>
        </w:rPr>
        <w:t>nformation for potential Board members</w:t>
      </w:r>
    </w:p>
    <w:p w14:paraId="2E8E6D23" w14:textId="5B24B512" w:rsidR="00D11A88" w:rsidRPr="007775BD" w:rsidRDefault="00D11A88">
      <w:pPr>
        <w:rPr>
          <w:b/>
          <w:bCs/>
        </w:rPr>
      </w:pPr>
      <w:r w:rsidRPr="007775BD">
        <w:rPr>
          <w:b/>
          <w:bCs/>
        </w:rPr>
        <w:t>About the Board</w:t>
      </w:r>
    </w:p>
    <w:p w14:paraId="25F20F1D" w14:textId="7587DD1F" w:rsidR="00D11A88" w:rsidRPr="007775BD" w:rsidRDefault="00D64CFE" w:rsidP="007775BD">
      <w:r w:rsidRPr="007775BD">
        <w:t xml:space="preserve">Sheffield’s Joint Health and Wellbeing Board </w:t>
      </w:r>
      <w:r w:rsidR="00D263AF" w:rsidRPr="007775BD">
        <w:t xml:space="preserve">primary role is to develop a vision and strategy for improving the health and wellbeing of Sheffield’s population, and to oversee the implementation of that strategy.  </w:t>
      </w:r>
      <w:r w:rsidR="00991016" w:rsidRPr="007775BD">
        <w:t xml:space="preserve">It is a statutory committee of the Council, but functions as an equal partnership drawn from </w:t>
      </w:r>
      <w:r w:rsidR="00153E32" w:rsidRPr="007775BD">
        <w:t xml:space="preserve">organisations and communities </w:t>
      </w:r>
      <w:r w:rsidR="00991016" w:rsidRPr="007775BD">
        <w:t>across the city.</w:t>
      </w:r>
    </w:p>
    <w:p w14:paraId="16002300" w14:textId="61CF2083" w:rsidR="007775BD" w:rsidRDefault="007775BD" w:rsidP="007775BD">
      <w:r>
        <w:t xml:space="preserve">The Board’s current Strategy focuses on reducing inequalities in health in Sheffield, setting out nine ambitions for </w:t>
      </w:r>
      <w:r w:rsidR="00372E45">
        <w:t xml:space="preserve">people’s lives in the city seen as critical to that mission.  </w:t>
      </w:r>
      <w:r w:rsidR="00361921">
        <w:t>In its work and in developing the Strategy, the Board is concerned with all determinants of health and wellbeing, not just the delivery and impact of NHS and social care services.</w:t>
      </w:r>
    </w:p>
    <w:p w14:paraId="621F374D" w14:textId="34BD82E6" w:rsidR="00361921" w:rsidRDefault="00AE6AFD" w:rsidP="007775BD">
      <w:r>
        <w:t>Beyond its primary focus on reducing health inequalities in Sheffield</w:t>
      </w:r>
      <w:r w:rsidR="00597E48">
        <w:t>, expressed through Joint Health and Wellbeing Strategy</w:t>
      </w:r>
      <w:r>
        <w:t>, the Board also ha</w:t>
      </w:r>
      <w:r w:rsidR="00476B91">
        <w:t>s</w:t>
      </w:r>
      <w:r>
        <w:t xml:space="preserve"> a set of statutory roles and responsibilities, as set out in the Health and Social Care Act 2012:</w:t>
      </w:r>
    </w:p>
    <w:p w14:paraId="465B22AA" w14:textId="45FCEF31" w:rsidR="00AE6AFD" w:rsidRDefault="00AD10E6" w:rsidP="00AE6AFD">
      <w:pPr>
        <w:pStyle w:val="ListParagraph"/>
        <w:numPr>
          <w:ilvl w:val="0"/>
          <w:numId w:val="7"/>
        </w:numPr>
      </w:pPr>
      <w:r>
        <w:t>p</w:t>
      </w:r>
      <w:r w:rsidR="00AE6AFD">
        <w:t>roducing and maintaining a Joint Strategic Needs Assessment</w:t>
      </w:r>
      <w:r w:rsidR="00A55A5E">
        <w:t xml:space="preserve"> (JSNA)</w:t>
      </w:r>
      <w:r w:rsidR="00AE6AFD">
        <w:t xml:space="preserve"> for Sheffield</w:t>
      </w:r>
      <w:r w:rsidR="0081180D">
        <w:t xml:space="preserve">. This is the formal assessment of the health needs of Sheffield, its communities and residents, and </w:t>
      </w:r>
      <w:r w:rsidR="00AE6AFD">
        <w:t>functions as the primary evidence base for the Joint Health and Wellbeing Strategy</w:t>
      </w:r>
    </w:p>
    <w:p w14:paraId="3CCF12FE" w14:textId="1C74C062" w:rsidR="00AE6AFD" w:rsidRDefault="00AD10E6" w:rsidP="00AE6AFD">
      <w:pPr>
        <w:pStyle w:val="ListParagraph"/>
        <w:numPr>
          <w:ilvl w:val="0"/>
          <w:numId w:val="7"/>
        </w:numPr>
      </w:pPr>
      <w:r>
        <w:t>p</w:t>
      </w:r>
      <w:r w:rsidR="00597E48">
        <w:t>roducing and maintaining a Pharmaceutical Needs Assessment, against which the NHS commissions community pharmacy services</w:t>
      </w:r>
    </w:p>
    <w:p w14:paraId="1D388CD0" w14:textId="4D3BE516" w:rsidR="00597E48" w:rsidRDefault="00AD10E6" w:rsidP="00AE6AFD">
      <w:pPr>
        <w:pStyle w:val="ListParagraph"/>
        <w:numPr>
          <w:ilvl w:val="0"/>
          <w:numId w:val="7"/>
        </w:numPr>
      </w:pPr>
      <w:r>
        <w:t>c</w:t>
      </w:r>
      <w:r w:rsidR="00597E48">
        <w:t xml:space="preserve">ontributing to the development of South Yorkshire health and care strategies, and holding the NHS in South Yorkshire to account for its delivery </w:t>
      </w:r>
      <w:r w:rsidR="0097665F">
        <w:t>of those strategies</w:t>
      </w:r>
    </w:p>
    <w:p w14:paraId="558A71B6" w14:textId="5FFB9E87" w:rsidR="00597E48" w:rsidRDefault="00AD10E6" w:rsidP="00AE6AFD">
      <w:pPr>
        <w:pStyle w:val="ListParagraph"/>
        <w:numPr>
          <w:ilvl w:val="0"/>
          <w:numId w:val="7"/>
        </w:numPr>
      </w:pPr>
      <w:r>
        <w:t>h</w:t>
      </w:r>
      <w:r w:rsidR="00597E48">
        <w:t>olding public services in Sheffield to account for their role in delivering on the Joint Health and Wellbeing Strategy</w:t>
      </w:r>
    </w:p>
    <w:p w14:paraId="7AC112D2" w14:textId="408283D9" w:rsidR="00597E48" w:rsidRDefault="00AD10E6" w:rsidP="00AE6AFD">
      <w:pPr>
        <w:pStyle w:val="ListParagraph"/>
        <w:numPr>
          <w:ilvl w:val="0"/>
          <w:numId w:val="7"/>
        </w:numPr>
      </w:pPr>
      <w:r>
        <w:t>s</w:t>
      </w:r>
      <w:r w:rsidR="00597E48">
        <w:t xml:space="preserve">upporting and encouraging joint and integrated working across the NHS and social care system, including </w:t>
      </w:r>
      <w:r w:rsidR="00313CA5">
        <w:t>approving Better Care Fund proposals</w:t>
      </w:r>
      <w:r w:rsidR="0081180D">
        <w:t xml:space="preserve"> (a pooled NHS and Council budget</w:t>
      </w:r>
      <w:r w:rsidR="0097665F">
        <w:t xml:space="preserve">, </w:t>
      </w:r>
      <w:r w:rsidR="0081180D">
        <w:t>supporting joint working and service delivery)</w:t>
      </w:r>
    </w:p>
    <w:p w14:paraId="3724AB30" w14:textId="315918A5" w:rsidR="00313CA5" w:rsidRDefault="00B355FF" w:rsidP="00313CA5">
      <w:r>
        <w:t>The Board has four formal committee meetings every year, in March, June, September and December.  These are usually on the last Thursday of the month, with December</w:t>
      </w:r>
      <w:r w:rsidR="003B39E2">
        <w:t xml:space="preserve"> being</w:t>
      </w:r>
      <w:r>
        <w:t xml:space="preserve"> the exception. Committee meetings are used </w:t>
      </w:r>
      <w:r w:rsidR="0033163F">
        <w:t>for the following</w:t>
      </w:r>
      <w:r>
        <w:t>:</w:t>
      </w:r>
    </w:p>
    <w:p w14:paraId="66121CE0" w14:textId="68E0638B" w:rsidR="00B355FF" w:rsidRDefault="0033163F" w:rsidP="001166FE">
      <w:pPr>
        <w:pStyle w:val="ListParagraph"/>
        <w:numPr>
          <w:ilvl w:val="0"/>
          <w:numId w:val="9"/>
        </w:numPr>
      </w:pPr>
      <w:r>
        <w:t xml:space="preserve">to </w:t>
      </w:r>
      <w:r w:rsidR="003B39E2">
        <w:t>e</w:t>
      </w:r>
      <w:r w:rsidR="001166FE">
        <w:t xml:space="preserve">nsure the Board is informed of </w:t>
      </w:r>
      <w:r w:rsidR="00EF0741">
        <w:t>issues of importance to health in Sheffield</w:t>
      </w:r>
    </w:p>
    <w:p w14:paraId="48830DFF" w14:textId="214C798B" w:rsidR="00EF0741" w:rsidRDefault="0033163F" w:rsidP="001166FE">
      <w:pPr>
        <w:pStyle w:val="ListParagraph"/>
        <w:numPr>
          <w:ilvl w:val="0"/>
          <w:numId w:val="9"/>
        </w:numPr>
      </w:pPr>
      <w:r>
        <w:t xml:space="preserve">to </w:t>
      </w:r>
      <w:r w:rsidR="003B39E2">
        <w:t>b</w:t>
      </w:r>
      <w:r w:rsidR="008C5D67">
        <w:t>rief the Board on developing areas of work and engage them on shaping future work</w:t>
      </w:r>
    </w:p>
    <w:p w14:paraId="0EC79A26" w14:textId="7F865AF5" w:rsidR="008C5D67" w:rsidRDefault="0033163F" w:rsidP="001166FE">
      <w:pPr>
        <w:pStyle w:val="ListParagraph"/>
        <w:numPr>
          <w:ilvl w:val="0"/>
          <w:numId w:val="9"/>
        </w:numPr>
      </w:pPr>
      <w:r>
        <w:t xml:space="preserve">to </w:t>
      </w:r>
      <w:r w:rsidR="003B39E2">
        <w:t>k</w:t>
      </w:r>
      <w:r w:rsidR="008C5D67">
        <w:t>eep the Board informed on successful delivery</w:t>
      </w:r>
    </w:p>
    <w:p w14:paraId="7B82CD5B" w14:textId="460C8331" w:rsidR="008C5D67" w:rsidRPr="007775BD" w:rsidRDefault="0033163F" w:rsidP="001166FE">
      <w:pPr>
        <w:pStyle w:val="ListParagraph"/>
        <w:numPr>
          <w:ilvl w:val="0"/>
          <w:numId w:val="9"/>
        </w:numPr>
      </w:pPr>
      <w:r>
        <w:t xml:space="preserve">to </w:t>
      </w:r>
      <w:r w:rsidR="003B39E2">
        <w:t>ca</w:t>
      </w:r>
      <w:r w:rsidR="008C5D67">
        <w:t>rry out the Board’s statutory duties in accordance with good governance principles</w:t>
      </w:r>
    </w:p>
    <w:p w14:paraId="6D0C78CA" w14:textId="294C6D98" w:rsidR="00D64CFE" w:rsidRDefault="001166FE" w:rsidP="007775BD">
      <w:r>
        <w:t>The Board also convenes a number of conference events over the course of each year, focused on the ambitions in the Joint Health and Wellbeing Strategy and other issues of significant importance to health and wellbeing in Sheffield.  These are open to the whole city and for each issue they aim to:</w:t>
      </w:r>
    </w:p>
    <w:p w14:paraId="7D1AF876" w14:textId="0DB2D471" w:rsidR="001166FE" w:rsidRDefault="00581A27" w:rsidP="001166FE">
      <w:pPr>
        <w:pStyle w:val="ListParagraph"/>
        <w:numPr>
          <w:ilvl w:val="0"/>
          <w:numId w:val="8"/>
        </w:numPr>
      </w:pPr>
      <w:r>
        <w:t>b</w:t>
      </w:r>
      <w:r w:rsidR="00EF0741">
        <w:t>uild a picture of what is going well in Sheffield and where we need to be better</w:t>
      </w:r>
    </w:p>
    <w:p w14:paraId="5E2B0E0B" w14:textId="4ED79AF9" w:rsidR="00EF0741" w:rsidRDefault="00581A27" w:rsidP="001166FE">
      <w:pPr>
        <w:pStyle w:val="ListParagraph"/>
        <w:numPr>
          <w:ilvl w:val="0"/>
          <w:numId w:val="8"/>
        </w:numPr>
      </w:pPr>
      <w:r>
        <w:t>h</w:t>
      </w:r>
      <w:r w:rsidR="00EF0741">
        <w:t>ighlight good practice from elsewhere that we can learn from</w:t>
      </w:r>
    </w:p>
    <w:p w14:paraId="425AAA82" w14:textId="69B253D4" w:rsidR="00EF0741" w:rsidRDefault="00581A27" w:rsidP="001166FE">
      <w:pPr>
        <w:pStyle w:val="ListParagraph"/>
        <w:numPr>
          <w:ilvl w:val="0"/>
          <w:numId w:val="8"/>
        </w:numPr>
      </w:pPr>
      <w:r>
        <w:t>p</w:t>
      </w:r>
      <w:r w:rsidR="00EF0741">
        <w:t>roduce a set of actions for all partners to drive progress</w:t>
      </w:r>
    </w:p>
    <w:p w14:paraId="11F15B33" w14:textId="09D3D2B2" w:rsidR="00EF0741" w:rsidRPr="007775BD" w:rsidRDefault="00581A27" w:rsidP="001166FE">
      <w:pPr>
        <w:pStyle w:val="ListParagraph"/>
        <w:numPr>
          <w:ilvl w:val="0"/>
          <w:numId w:val="8"/>
        </w:numPr>
      </w:pPr>
      <w:r>
        <w:t>i</w:t>
      </w:r>
      <w:r w:rsidR="00EF0741">
        <w:t>dentify what we need to pay attention to</w:t>
      </w:r>
      <w:r w:rsidR="00BE2DF8">
        <w:t xml:space="preserve">, </w:t>
      </w:r>
      <w:r w:rsidR="00EF0741">
        <w:t>in order to know we are making a difference</w:t>
      </w:r>
    </w:p>
    <w:p w14:paraId="08B6A7FD" w14:textId="1E46B05C" w:rsidR="00B3388B" w:rsidRPr="007775BD" w:rsidRDefault="00B3388B">
      <w:pPr>
        <w:rPr>
          <w:b/>
          <w:bCs/>
        </w:rPr>
      </w:pPr>
      <w:r w:rsidRPr="007775BD">
        <w:rPr>
          <w:b/>
          <w:bCs/>
        </w:rPr>
        <w:lastRenderedPageBreak/>
        <w:t>What Board members are expected to bring</w:t>
      </w:r>
      <w:r w:rsidR="00BE2DF8">
        <w:rPr>
          <w:b/>
          <w:bCs/>
        </w:rPr>
        <w:t>:</w:t>
      </w:r>
    </w:p>
    <w:p w14:paraId="785BD23A" w14:textId="44373609" w:rsidR="00B3388B" w:rsidRDefault="00BE2DF8" w:rsidP="00E125CB">
      <w:pPr>
        <w:pStyle w:val="ListParagraph"/>
        <w:numPr>
          <w:ilvl w:val="0"/>
          <w:numId w:val="10"/>
        </w:numPr>
      </w:pPr>
      <w:r>
        <w:t>a</w:t>
      </w:r>
      <w:r w:rsidR="00E125CB">
        <w:t>n u</w:t>
      </w:r>
      <w:r w:rsidR="00B3388B" w:rsidRPr="007775BD">
        <w:t xml:space="preserve">nderstanding </w:t>
      </w:r>
      <w:r w:rsidR="00E125CB">
        <w:t xml:space="preserve">that health is not primarily a consequence of healthcare, but a product of everything that happens in someone’s life and the structures they live </w:t>
      </w:r>
      <w:r w:rsidR="008F6D32">
        <w:t>with</w:t>
      </w:r>
      <w:r w:rsidR="00E125CB">
        <w:t>in</w:t>
      </w:r>
    </w:p>
    <w:p w14:paraId="634B15F5" w14:textId="2E0E48F6" w:rsidR="00E125CB" w:rsidRDefault="00BE2DF8" w:rsidP="007775BD">
      <w:pPr>
        <w:pStyle w:val="ListParagraph"/>
        <w:numPr>
          <w:ilvl w:val="0"/>
          <w:numId w:val="10"/>
        </w:numPr>
      </w:pPr>
      <w:r>
        <w:t>c</w:t>
      </w:r>
      <w:r w:rsidR="00E125CB">
        <w:t xml:space="preserve">ommitment to reducing inequalities in Sheffield by </w:t>
      </w:r>
      <w:r w:rsidR="00D82625">
        <w:t xml:space="preserve">prioritising </w:t>
      </w:r>
      <w:r w:rsidR="00E125CB">
        <w:t xml:space="preserve">improving outcomes for the </w:t>
      </w:r>
      <w:r w:rsidR="00D82625">
        <w:t>most disadvantaged</w:t>
      </w:r>
    </w:p>
    <w:p w14:paraId="37A256F0" w14:textId="53A1E804" w:rsidR="00AD2947" w:rsidRDefault="00BE2DF8" w:rsidP="007775BD">
      <w:pPr>
        <w:pStyle w:val="ListParagraph"/>
        <w:numPr>
          <w:ilvl w:val="0"/>
          <w:numId w:val="10"/>
        </w:numPr>
      </w:pPr>
      <w:r>
        <w:t>u</w:t>
      </w:r>
      <w:r w:rsidR="00AD2947">
        <w:t>nderstanding that working in partnership and collective action is central to work</w:t>
      </w:r>
      <w:r w:rsidR="00B56124">
        <w:t>ing</w:t>
      </w:r>
      <w:r w:rsidR="00AD2947">
        <w:t xml:space="preserve"> in this space</w:t>
      </w:r>
    </w:p>
    <w:p w14:paraId="1B999089" w14:textId="00ACA64A" w:rsidR="00CA7653" w:rsidRDefault="00BE2DF8" w:rsidP="007775BD">
      <w:pPr>
        <w:pStyle w:val="ListParagraph"/>
        <w:numPr>
          <w:ilvl w:val="0"/>
          <w:numId w:val="10"/>
        </w:numPr>
      </w:pPr>
      <w:r>
        <w:t>a</w:t>
      </w:r>
      <w:r w:rsidR="00E125CB">
        <w:t xml:space="preserve">lthough some Board members are selected from specific groups, they are not expected to </w:t>
      </w:r>
      <w:r w:rsidR="00E125CB" w:rsidRPr="00CA7653">
        <w:rPr>
          <w:b/>
          <w:bCs/>
        </w:rPr>
        <w:t>represent</w:t>
      </w:r>
      <w:r w:rsidR="00E125CB">
        <w:t xml:space="preserve"> those groups; instead they are asked to </w:t>
      </w:r>
      <w:r w:rsidR="00E125CB" w:rsidRPr="00CA7653">
        <w:rPr>
          <w:b/>
          <w:bCs/>
        </w:rPr>
        <w:t>bring their experience and perspective</w:t>
      </w:r>
      <w:r w:rsidR="00E125CB">
        <w:t xml:space="preserve"> to bear on discussions</w:t>
      </w:r>
    </w:p>
    <w:p w14:paraId="3B7A541E" w14:textId="464F0E4F" w:rsidR="008E28A9" w:rsidRPr="007775BD" w:rsidRDefault="00BE2DF8" w:rsidP="007775BD">
      <w:pPr>
        <w:pStyle w:val="ListParagraph"/>
        <w:numPr>
          <w:ilvl w:val="0"/>
          <w:numId w:val="10"/>
        </w:numPr>
      </w:pPr>
      <w:r>
        <w:t>w</w:t>
      </w:r>
      <w:r w:rsidR="00CA7653">
        <w:t>illingness to bring constructive challenge to Board discussions and events, and openness to valuing, listening to</w:t>
      </w:r>
      <w:r w:rsidR="004D270D">
        <w:t xml:space="preserve"> </w:t>
      </w:r>
      <w:r w:rsidR="00CA7653">
        <w:t>and understanding the views of others</w:t>
      </w:r>
    </w:p>
    <w:p w14:paraId="6216033D" w14:textId="796CF650" w:rsidR="00B3388B" w:rsidRPr="007775BD" w:rsidRDefault="00B3388B" w:rsidP="00B3388B">
      <w:pPr>
        <w:rPr>
          <w:b/>
          <w:bCs/>
        </w:rPr>
      </w:pPr>
      <w:r w:rsidRPr="007775BD">
        <w:rPr>
          <w:b/>
          <w:bCs/>
        </w:rPr>
        <w:t>Expectations of Board members</w:t>
      </w:r>
    </w:p>
    <w:p w14:paraId="5732FC55" w14:textId="225FE71A" w:rsidR="00B3388B" w:rsidRPr="007775BD" w:rsidRDefault="00B3388B" w:rsidP="007775BD">
      <w:r w:rsidRPr="007775BD">
        <w:t xml:space="preserve">All members of the Board, as a statutory committee of the Council, must observe the Council’s </w:t>
      </w:r>
      <w:r w:rsidR="007E604D">
        <w:t>C</w:t>
      </w:r>
      <w:r w:rsidRPr="007775BD">
        <w:t xml:space="preserve">ode of </w:t>
      </w:r>
      <w:r w:rsidR="007E604D">
        <w:t>C</w:t>
      </w:r>
      <w:r w:rsidRPr="007775BD">
        <w:t xml:space="preserve">onduct for </w:t>
      </w:r>
      <w:r w:rsidR="007E604D">
        <w:t>m</w:t>
      </w:r>
      <w:r w:rsidRPr="007775BD">
        <w:t xml:space="preserve">embers and co-opted members. Other responsibilities include: </w:t>
      </w:r>
    </w:p>
    <w:p w14:paraId="5A072231" w14:textId="3826333B" w:rsidR="00B3388B" w:rsidRPr="007775BD" w:rsidRDefault="00573DEF" w:rsidP="007775BD">
      <w:pPr>
        <w:pStyle w:val="ListParagraph"/>
        <w:numPr>
          <w:ilvl w:val="0"/>
          <w:numId w:val="6"/>
        </w:numPr>
      </w:pPr>
      <w:r>
        <w:t>p</w:t>
      </w:r>
      <w:r w:rsidR="00B3388B" w:rsidRPr="007775BD">
        <w:t>rioritising their attendance at Board meetings and positively contributing to discussions, reading and digesting any documents and information provided prior to meetings</w:t>
      </w:r>
    </w:p>
    <w:p w14:paraId="5EB79F6B" w14:textId="26F1898B" w:rsidR="00B3388B" w:rsidRPr="007775BD" w:rsidRDefault="00573DEF" w:rsidP="007775BD">
      <w:pPr>
        <w:pStyle w:val="ListParagraph"/>
        <w:numPr>
          <w:ilvl w:val="0"/>
          <w:numId w:val="6"/>
        </w:numPr>
      </w:pPr>
      <w:r>
        <w:t>pl</w:t>
      </w:r>
      <w:r w:rsidR="00B3388B" w:rsidRPr="007775BD">
        <w:t>aying a strong role in promoting the Board conference events, and identifying relevant people to attend and contribute</w:t>
      </w:r>
    </w:p>
    <w:p w14:paraId="386E8840" w14:textId="77777777" w:rsidR="00CC184E" w:rsidRDefault="00573DEF" w:rsidP="007775BD">
      <w:pPr>
        <w:pStyle w:val="ListParagraph"/>
        <w:numPr>
          <w:ilvl w:val="0"/>
          <w:numId w:val="6"/>
        </w:numPr>
      </w:pPr>
      <w:r>
        <w:t>f</w:t>
      </w:r>
      <w:r w:rsidR="00B3388B" w:rsidRPr="007775BD">
        <w:t>ully and effectively communicating outcomes and key decisions of the Board to their own organisations</w:t>
      </w:r>
      <w:r w:rsidR="00CC184E">
        <w:t xml:space="preserve"> and </w:t>
      </w:r>
      <w:r w:rsidR="00B3388B" w:rsidRPr="007775BD">
        <w:t>acting as ambassadors for the work of the Board</w:t>
      </w:r>
    </w:p>
    <w:p w14:paraId="456BC21C" w14:textId="0605740E" w:rsidR="00B3388B" w:rsidRPr="007775BD" w:rsidRDefault="00B3388B" w:rsidP="007775BD">
      <w:pPr>
        <w:pStyle w:val="ListParagraph"/>
        <w:numPr>
          <w:ilvl w:val="0"/>
          <w:numId w:val="6"/>
        </w:numPr>
      </w:pPr>
      <w:r w:rsidRPr="007775BD">
        <w:t>participating where appropriate in communications</w:t>
      </w:r>
      <w:r w:rsidR="00CC184E">
        <w:t xml:space="preserve">, </w:t>
      </w:r>
      <w:r w:rsidRPr="007775BD">
        <w:t>marketing and stakeholder engagement to support the objectives of the Board, including working with the media</w:t>
      </w:r>
    </w:p>
    <w:p w14:paraId="520277C6" w14:textId="6F927C17" w:rsidR="00B3388B" w:rsidRPr="007775BD" w:rsidRDefault="00CC184E" w:rsidP="007775BD">
      <w:pPr>
        <w:pStyle w:val="ListParagraph"/>
        <w:numPr>
          <w:ilvl w:val="0"/>
          <w:numId w:val="6"/>
        </w:numPr>
      </w:pPr>
      <w:r>
        <w:t>c</w:t>
      </w:r>
      <w:r w:rsidR="00B3388B" w:rsidRPr="007775BD">
        <w:t>ontributing to the development of the JSNA and JHWS</w:t>
      </w:r>
    </w:p>
    <w:p w14:paraId="43B9CB55" w14:textId="206565F7" w:rsidR="00B3388B" w:rsidRPr="007775BD" w:rsidRDefault="00CC184E" w:rsidP="007775BD">
      <w:pPr>
        <w:pStyle w:val="ListParagraph"/>
        <w:numPr>
          <w:ilvl w:val="0"/>
          <w:numId w:val="6"/>
        </w:numPr>
      </w:pPr>
      <w:r>
        <w:t>e</w:t>
      </w:r>
      <w:r w:rsidR="00B3388B" w:rsidRPr="007775BD">
        <w:t>nsuring that planning and commissioning are in line with the requirements of the JHWS and working to deliver improvements in performance against measures within the public health, NHS and adult social care outcomes frameworks</w:t>
      </w:r>
    </w:p>
    <w:p w14:paraId="49BA6501" w14:textId="7F202C10" w:rsidR="00B3388B" w:rsidRPr="007775BD" w:rsidRDefault="00235D68" w:rsidP="007775BD">
      <w:pPr>
        <w:pStyle w:val="ListParagraph"/>
        <w:numPr>
          <w:ilvl w:val="0"/>
          <w:numId w:val="6"/>
        </w:numPr>
      </w:pPr>
      <w:r>
        <w:t>d</w:t>
      </w:r>
      <w:r w:rsidR="00B3388B" w:rsidRPr="007775BD">
        <w:t xml:space="preserve">eclaring any conflict of interest, particularly in the event of a vote being required and in relation to </w:t>
      </w:r>
      <w:r>
        <w:t>service provision</w:t>
      </w:r>
      <w:r w:rsidR="00B3388B" w:rsidRPr="007775BD">
        <w:t xml:space="preserve"> </w:t>
      </w:r>
    </w:p>
    <w:p w14:paraId="0EC1AB23" w14:textId="6B053DBE" w:rsidR="00B3388B" w:rsidRPr="007775BD" w:rsidRDefault="00235D68" w:rsidP="007775BD">
      <w:pPr>
        <w:pStyle w:val="ListParagraph"/>
        <w:numPr>
          <w:ilvl w:val="0"/>
          <w:numId w:val="6"/>
        </w:numPr>
      </w:pPr>
      <w:r>
        <w:t>a</w:t>
      </w:r>
      <w:r w:rsidR="00B3388B" w:rsidRPr="007775BD">
        <w:t>cting in a respectful, inclusive and open manner with all colleagues to encourage debate and challenge</w:t>
      </w:r>
      <w:r w:rsidR="007D56C0">
        <w:t xml:space="preserve"> perspectives</w:t>
      </w:r>
    </w:p>
    <w:p w14:paraId="64325BB6" w14:textId="3819AA56" w:rsidR="00B3388B" w:rsidRDefault="00432F38" w:rsidP="00B3388B">
      <w:pPr>
        <w:rPr>
          <w:b/>
          <w:bCs/>
        </w:rPr>
      </w:pPr>
      <w:r>
        <w:rPr>
          <w:b/>
          <w:bCs/>
        </w:rPr>
        <w:t>Board places that are open to recruitment</w:t>
      </w:r>
    </w:p>
    <w:p w14:paraId="4BA881D1" w14:textId="777E8024" w:rsidR="00963090" w:rsidRPr="00963090" w:rsidRDefault="00963090" w:rsidP="00B3388B">
      <w:r>
        <w:t xml:space="preserve">The following Board member places are not restricted to a specific individual or organisation and are therefore </w:t>
      </w:r>
      <w:r w:rsidR="00F84A70">
        <w:t>covered by the Board’s recruitment process as and when they become vacant</w:t>
      </w:r>
      <w:r w:rsidR="003E5F26">
        <w:t>:</w:t>
      </w:r>
    </w:p>
    <w:p w14:paraId="5FAC82CE" w14:textId="77777777" w:rsidR="00432F38" w:rsidRPr="0049237F" w:rsidRDefault="00432F38" w:rsidP="0049237F">
      <w:pPr>
        <w:pStyle w:val="ListParagraph"/>
        <w:numPr>
          <w:ilvl w:val="0"/>
          <w:numId w:val="6"/>
        </w:numPr>
      </w:pPr>
      <w:r w:rsidRPr="0049237F">
        <w:t>Nominated representative of the Health and Care Partnership</w:t>
      </w:r>
    </w:p>
    <w:p w14:paraId="78230D1F" w14:textId="77777777" w:rsidR="00432F38" w:rsidRPr="0049237F" w:rsidRDefault="00432F38" w:rsidP="0049237F">
      <w:pPr>
        <w:pStyle w:val="ListParagraph"/>
        <w:numPr>
          <w:ilvl w:val="0"/>
          <w:numId w:val="6"/>
        </w:numPr>
      </w:pPr>
      <w:r w:rsidRPr="0049237F">
        <w:t>Nominated representative of NHS Acute Provider Trusts</w:t>
      </w:r>
    </w:p>
    <w:p w14:paraId="73BB5ADD" w14:textId="77777777" w:rsidR="00432F38" w:rsidRPr="0049237F" w:rsidRDefault="00432F38" w:rsidP="0049237F">
      <w:pPr>
        <w:pStyle w:val="ListParagraph"/>
        <w:numPr>
          <w:ilvl w:val="0"/>
          <w:numId w:val="6"/>
        </w:numPr>
      </w:pPr>
      <w:r w:rsidRPr="0049237F">
        <w:t>Nominated clinical representative of Primary Care Networks</w:t>
      </w:r>
    </w:p>
    <w:p w14:paraId="7599D32F" w14:textId="77777777" w:rsidR="00432F38" w:rsidRPr="0049237F" w:rsidRDefault="00432F38" w:rsidP="0049237F">
      <w:pPr>
        <w:pStyle w:val="ListParagraph"/>
        <w:numPr>
          <w:ilvl w:val="0"/>
          <w:numId w:val="6"/>
        </w:numPr>
      </w:pPr>
      <w:r w:rsidRPr="0049237F">
        <w:t>Nominated representative of partners working with or for children and young people</w:t>
      </w:r>
    </w:p>
    <w:p w14:paraId="29479881" w14:textId="77777777" w:rsidR="00432F38" w:rsidRPr="0049237F" w:rsidRDefault="00432F38" w:rsidP="0049237F">
      <w:pPr>
        <w:pStyle w:val="ListParagraph"/>
        <w:numPr>
          <w:ilvl w:val="0"/>
          <w:numId w:val="6"/>
        </w:numPr>
      </w:pPr>
      <w:r w:rsidRPr="0049237F">
        <w:t>Nominated representative of partners working to support mental health and wellbeing</w:t>
      </w:r>
    </w:p>
    <w:p w14:paraId="3AB24C07" w14:textId="77777777" w:rsidR="00432F38" w:rsidRPr="0049237F" w:rsidRDefault="00432F38" w:rsidP="0049237F">
      <w:pPr>
        <w:pStyle w:val="ListParagraph"/>
        <w:numPr>
          <w:ilvl w:val="0"/>
          <w:numId w:val="6"/>
        </w:numPr>
      </w:pPr>
      <w:r w:rsidRPr="0049237F">
        <w:t>Representative from a VCF organisation working citywide</w:t>
      </w:r>
    </w:p>
    <w:p w14:paraId="651B871A" w14:textId="77777777" w:rsidR="00432F38" w:rsidRPr="0049237F" w:rsidRDefault="00432F38" w:rsidP="0049237F">
      <w:pPr>
        <w:pStyle w:val="ListParagraph"/>
        <w:numPr>
          <w:ilvl w:val="0"/>
          <w:numId w:val="6"/>
        </w:numPr>
      </w:pPr>
      <w:r w:rsidRPr="0049237F">
        <w:t>Representative from a VCF organisation working within a locality</w:t>
      </w:r>
    </w:p>
    <w:p w14:paraId="0D71BEAC" w14:textId="14C0B467" w:rsidR="00432F38" w:rsidRPr="00432F38" w:rsidRDefault="00432F38" w:rsidP="00B3388B">
      <w:pPr>
        <w:pStyle w:val="ListParagraph"/>
        <w:numPr>
          <w:ilvl w:val="0"/>
          <w:numId w:val="6"/>
        </w:numPr>
      </w:pPr>
      <w:r w:rsidRPr="0049237F">
        <w:t>Representative from a VCF organisation working with a specific group</w:t>
      </w:r>
    </w:p>
    <w:sectPr w:rsidR="00432F38" w:rsidRPr="00432F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953A" w14:textId="77777777" w:rsidR="001222FD" w:rsidRDefault="001222FD" w:rsidP="0094046B">
      <w:pPr>
        <w:spacing w:after="0" w:line="240" w:lineRule="auto"/>
      </w:pPr>
      <w:r>
        <w:separator/>
      </w:r>
    </w:p>
  </w:endnote>
  <w:endnote w:type="continuationSeparator" w:id="0">
    <w:p w14:paraId="760E77B5" w14:textId="77777777" w:rsidR="001222FD" w:rsidRDefault="001222FD" w:rsidP="0094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03A0" w14:textId="77777777" w:rsidR="0094046B" w:rsidRDefault="0094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E25" w14:textId="77777777" w:rsidR="0094046B" w:rsidRDefault="0094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E9D9" w14:textId="77777777" w:rsidR="0094046B" w:rsidRDefault="0094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722F" w14:textId="77777777" w:rsidR="001222FD" w:rsidRDefault="001222FD" w:rsidP="0094046B">
      <w:pPr>
        <w:spacing w:after="0" w:line="240" w:lineRule="auto"/>
      </w:pPr>
      <w:r>
        <w:separator/>
      </w:r>
    </w:p>
  </w:footnote>
  <w:footnote w:type="continuationSeparator" w:id="0">
    <w:p w14:paraId="322A8270" w14:textId="77777777" w:rsidR="001222FD" w:rsidRDefault="001222FD" w:rsidP="0094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2513" w14:textId="77777777" w:rsidR="0094046B" w:rsidRDefault="0094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526696"/>
      <w:docPartObj>
        <w:docPartGallery w:val="Watermarks"/>
        <w:docPartUnique/>
      </w:docPartObj>
    </w:sdtPr>
    <w:sdtContent>
      <w:p w14:paraId="76FE92C3" w14:textId="44DD897A" w:rsidR="0094046B" w:rsidRDefault="00000000">
        <w:pPr>
          <w:pStyle w:val="Header"/>
        </w:pPr>
        <w:r>
          <w:rPr>
            <w:noProof/>
          </w:rPr>
          <w:pict w14:anchorId="4ECF1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B83" w14:textId="77777777" w:rsidR="0094046B" w:rsidRDefault="0094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BD2"/>
    <w:multiLevelType w:val="hybridMultilevel"/>
    <w:tmpl w:val="C484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33FA2"/>
    <w:multiLevelType w:val="hybridMultilevel"/>
    <w:tmpl w:val="C9AE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4DAB"/>
    <w:multiLevelType w:val="hybridMultilevel"/>
    <w:tmpl w:val="C6FAF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F26BB7"/>
    <w:multiLevelType w:val="hybridMultilevel"/>
    <w:tmpl w:val="531A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47B91"/>
    <w:multiLevelType w:val="hybridMultilevel"/>
    <w:tmpl w:val="71A8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814FC"/>
    <w:multiLevelType w:val="multilevel"/>
    <w:tmpl w:val="EF064F02"/>
    <w:lvl w:ilvl="0">
      <w:start w:val="1"/>
      <w:numFmt w:val="decimal"/>
      <w:pStyle w:val="level1"/>
      <w:lvlText w:val="%1."/>
      <w:lvlJc w:val="left"/>
      <w:pPr>
        <w:ind w:left="360" w:hanging="360"/>
      </w:pPr>
      <w:rPr>
        <w:rFonts w:hint="default"/>
      </w:rPr>
    </w:lvl>
    <w:lvl w:ilvl="1">
      <w:start w:val="1"/>
      <w:numFmt w:val="decimal"/>
      <w:pStyle w:val="level2"/>
      <w:isLg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7383D6F"/>
    <w:multiLevelType w:val="hybridMultilevel"/>
    <w:tmpl w:val="05D868FA"/>
    <w:lvl w:ilvl="0" w:tplc="C7745728">
      <w:start w:val="1"/>
      <w:numFmt w:val="bullet"/>
      <w:pStyle w:val="bullets"/>
      <w:lvlText w:val=""/>
      <w:lvlJc w:val="left"/>
      <w:pPr>
        <w:tabs>
          <w:tab w:val="num" w:pos="2498"/>
        </w:tabs>
        <w:ind w:left="2498" w:hanging="360"/>
      </w:pPr>
      <w:rPr>
        <w:rFonts w:ascii="Symbol" w:hAnsi="Symbol" w:hint="default"/>
      </w:rPr>
    </w:lvl>
    <w:lvl w:ilvl="1" w:tplc="08090003">
      <w:start w:val="1"/>
      <w:numFmt w:val="bullet"/>
      <w:lvlText w:val="o"/>
      <w:lvlJc w:val="left"/>
      <w:pPr>
        <w:tabs>
          <w:tab w:val="num" w:pos="3218"/>
        </w:tabs>
        <w:ind w:left="3218" w:hanging="360"/>
      </w:pPr>
      <w:rPr>
        <w:rFonts w:ascii="Courier New" w:hAnsi="Courier New" w:cs="Courier New" w:hint="default"/>
      </w:rPr>
    </w:lvl>
    <w:lvl w:ilvl="2" w:tplc="08090005" w:tentative="1">
      <w:start w:val="1"/>
      <w:numFmt w:val="bullet"/>
      <w:lvlText w:val=""/>
      <w:lvlJc w:val="left"/>
      <w:pPr>
        <w:tabs>
          <w:tab w:val="num" w:pos="3938"/>
        </w:tabs>
        <w:ind w:left="3938" w:hanging="360"/>
      </w:pPr>
      <w:rPr>
        <w:rFonts w:ascii="Wingdings" w:hAnsi="Wingdings" w:hint="default"/>
      </w:rPr>
    </w:lvl>
    <w:lvl w:ilvl="3" w:tplc="08090001" w:tentative="1">
      <w:start w:val="1"/>
      <w:numFmt w:val="bullet"/>
      <w:lvlText w:val=""/>
      <w:lvlJc w:val="left"/>
      <w:pPr>
        <w:tabs>
          <w:tab w:val="num" w:pos="4658"/>
        </w:tabs>
        <w:ind w:left="4658" w:hanging="360"/>
      </w:pPr>
      <w:rPr>
        <w:rFonts w:ascii="Symbol" w:hAnsi="Symbol" w:hint="default"/>
      </w:rPr>
    </w:lvl>
    <w:lvl w:ilvl="4" w:tplc="08090003" w:tentative="1">
      <w:start w:val="1"/>
      <w:numFmt w:val="bullet"/>
      <w:lvlText w:val="o"/>
      <w:lvlJc w:val="left"/>
      <w:pPr>
        <w:tabs>
          <w:tab w:val="num" w:pos="5378"/>
        </w:tabs>
        <w:ind w:left="5378" w:hanging="360"/>
      </w:pPr>
      <w:rPr>
        <w:rFonts w:ascii="Courier New" w:hAnsi="Courier New" w:cs="Courier New" w:hint="default"/>
      </w:rPr>
    </w:lvl>
    <w:lvl w:ilvl="5" w:tplc="08090005" w:tentative="1">
      <w:start w:val="1"/>
      <w:numFmt w:val="bullet"/>
      <w:lvlText w:val=""/>
      <w:lvlJc w:val="left"/>
      <w:pPr>
        <w:tabs>
          <w:tab w:val="num" w:pos="6098"/>
        </w:tabs>
        <w:ind w:left="6098" w:hanging="360"/>
      </w:pPr>
      <w:rPr>
        <w:rFonts w:ascii="Wingdings" w:hAnsi="Wingdings" w:hint="default"/>
      </w:rPr>
    </w:lvl>
    <w:lvl w:ilvl="6" w:tplc="08090001" w:tentative="1">
      <w:start w:val="1"/>
      <w:numFmt w:val="bullet"/>
      <w:lvlText w:val=""/>
      <w:lvlJc w:val="left"/>
      <w:pPr>
        <w:tabs>
          <w:tab w:val="num" w:pos="6818"/>
        </w:tabs>
        <w:ind w:left="6818" w:hanging="360"/>
      </w:pPr>
      <w:rPr>
        <w:rFonts w:ascii="Symbol" w:hAnsi="Symbol" w:hint="default"/>
      </w:rPr>
    </w:lvl>
    <w:lvl w:ilvl="7" w:tplc="08090003" w:tentative="1">
      <w:start w:val="1"/>
      <w:numFmt w:val="bullet"/>
      <w:lvlText w:val="o"/>
      <w:lvlJc w:val="left"/>
      <w:pPr>
        <w:tabs>
          <w:tab w:val="num" w:pos="7538"/>
        </w:tabs>
        <w:ind w:left="7538" w:hanging="360"/>
      </w:pPr>
      <w:rPr>
        <w:rFonts w:ascii="Courier New" w:hAnsi="Courier New" w:cs="Courier New" w:hint="default"/>
      </w:rPr>
    </w:lvl>
    <w:lvl w:ilvl="8" w:tplc="08090005" w:tentative="1">
      <w:start w:val="1"/>
      <w:numFmt w:val="bullet"/>
      <w:lvlText w:val=""/>
      <w:lvlJc w:val="left"/>
      <w:pPr>
        <w:tabs>
          <w:tab w:val="num" w:pos="8258"/>
        </w:tabs>
        <w:ind w:left="8258" w:hanging="360"/>
      </w:pPr>
      <w:rPr>
        <w:rFonts w:ascii="Wingdings" w:hAnsi="Wingdings" w:hint="default"/>
      </w:rPr>
    </w:lvl>
  </w:abstractNum>
  <w:abstractNum w:abstractNumId="7" w15:restartNumberingAfterBreak="0">
    <w:nsid w:val="590E2AD3"/>
    <w:multiLevelType w:val="hybridMultilevel"/>
    <w:tmpl w:val="26FE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137E0"/>
    <w:multiLevelType w:val="hybridMultilevel"/>
    <w:tmpl w:val="8A70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733838">
    <w:abstractNumId w:val="0"/>
  </w:num>
  <w:num w:numId="2" w16cid:durableId="654995857">
    <w:abstractNumId w:val="6"/>
  </w:num>
  <w:num w:numId="3" w16cid:durableId="380910439">
    <w:abstractNumId w:val="5"/>
  </w:num>
  <w:num w:numId="4" w16cid:durableId="808473611">
    <w:abstractNumId w:val="2"/>
  </w:num>
  <w:num w:numId="5" w16cid:durableId="226571134">
    <w:abstractNumId w:val="5"/>
  </w:num>
  <w:num w:numId="6" w16cid:durableId="1221558129">
    <w:abstractNumId w:val="8"/>
  </w:num>
  <w:num w:numId="7" w16cid:durableId="544875560">
    <w:abstractNumId w:val="7"/>
  </w:num>
  <w:num w:numId="8" w16cid:durableId="398748966">
    <w:abstractNumId w:val="1"/>
  </w:num>
  <w:num w:numId="9" w16cid:durableId="1817260760">
    <w:abstractNumId w:val="4"/>
  </w:num>
  <w:num w:numId="10" w16cid:durableId="1435787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88"/>
    <w:rsid w:val="00061295"/>
    <w:rsid w:val="001166FE"/>
    <w:rsid w:val="001222FD"/>
    <w:rsid w:val="00153E32"/>
    <w:rsid w:val="00235D68"/>
    <w:rsid w:val="002D4267"/>
    <w:rsid w:val="0030086F"/>
    <w:rsid w:val="00313CA5"/>
    <w:rsid w:val="0033163F"/>
    <w:rsid w:val="00361921"/>
    <w:rsid w:val="00372E45"/>
    <w:rsid w:val="003B39E2"/>
    <w:rsid w:val="003E4466"/>
    <w:rsid w:val="003E5F26"/>
    <w:rsid w:val="00432F38"/>
    <w:rsid w:val="00442E09"/>
    <w:rsid w:val="00476B91"/>
    <w:rsid w:val="0049237F"/>
    <w:rsid w:val="004D270D"/>
    <w:rsid w:val="004E5895"/>
    <w:rsid w:val="0054660C"/>
    <w:rsid w:val="00573DEF"/>
    <w:rsid w:val="00581A27"/>
    <w:rsid w:val="00597E48"/>
    <w:rsid w:val="005D27EA"/>
    <w:rsid w:val="00682FB8"/>
    <w:rsid w:val="007775BD"/>
    <w:rsid w:val="007C64B9"/>
    <w:rsid w:val="007D56C0"/>
    <w:rsid w:val="007E604D"/>
    <w:rsid w:val="0081180D"/>
    <w:rsid w:val="008C5D67"/>
    <w:rsid w:val="008E28A9"/>
    <w:rsid w:val="008F6D32"/>
    <w:rsid w:val="0094046B"/>
    <w:rsid w:val="00963090"/>
    <w:rsid w:val="0097665F"/>
    <w:rsid w:val="00991016"/>
    <w:rsid w:val="00A11AB7"/>
    <w:rsid w:val="00A529B0"/>
    <w:rsid w:val="00A55A5E"/>
    <w:rsid w:val="00AD10E6"/>
    <w:rsid w:val="00AD2947"/>
    <w:rsid w:val="00AE6AFD"/>
    <w:rsid w:val="00B3388B"/>
    <w:rsid w:val="00B355FF"/>
    <w:rsid w:val="00B56124"/>
    <w:rsid w:val="00BE2DF8"/>
    <w:rsid w:val="00BF40BF"/>
    <w:rsid w:val="00C82F89"/>
    <w:rsid w:val="00C85DC4"/>
    <w:rsid w:val="00CA7653"/>
    <w:rsid w:val="00CC184E"/>
    <w:rsid w:val="00D11A88"/>
    <w:rsid w:val="00D263AF"/>
    <w:rsid w:val="00D64CFE"/>
    <w:rsid w:val="00D82625"/>
    <w:rsid w:val="00E125CB"/>
    <w:rsid w:val="00ED6599"/>
    <w:rsid w:val="00EF0741"/>
    <w:rsid w:val="00F1089E"/>
    <w:rsid w:val="00F26972"/>
    <w:rsid w:val="00F84A70"/>
    <w:rsid w:val="00F8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E88B"/>
  <w15:chartTrackingRefBased/>
  <w15:docId w15:val="{C932B310-C65D-43B2-8489-4E3AFA89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8B"/>
    <w:pPr>
      <w:ind w:left="720"/>
      <w:contextualSpacing/>
    </w:pPr>
  </w:style>
  <w:style w:type="paragraph" w:customStyle="1" w:styleId="bullets">
    <w:name w:val="bullets"/>
    <w:basedOn w:val="Normal"/>
    <w:link w:val="bulletsChar"/>
    <w:qFormat/>
    <w:rsid w:val="00B3388B"/>
    <w:pPr>
      <w:numPr>
        <w:numId w:val="2"/>
      </w:numPr>
      <w:spacing w:after="0" w:line="240" w:lineRule="auto"/>
    </w:pPr>
    <w:rPr>
      <w:rFonts w:ascii="Myriad Pro" w:eastAsia="Calibri" w:hAnsi="Myriad Pro" w:cs="Times New Roman"/>
      <w:sz w:val="24"/>
      <w:szCs w:val="24"/>
      <w:lang w:val="x-none"/>
    </w:rPr>
  </w:style>
  <w:style w:type="character" w:customStyle="1" w:styleId="bulletsChar">
    <w:name w:val="bullets Char"/>
    <w:link w:val="bullets"/>
    <w:rsid w:val="00B3388B"/>
    <w:rPr>
      <w:rFonts w:ascii="Myriad Pro" w:eastAsia="Calibri" w:hAnsi="Myriad Pro" w:cs="Times New Roman"/>
      <w:sz w:val="24"/>
      <w:szCs w:val="24"/>
      <w:lang w:val="x-none"/>
    </w:rPr>
  </w:style>
  <w:style w:type="paragraph" w:customStyle="1" w:styleId="level1">
    <w:name w:val="level 1"/>
    <w:basedOn w:val="Normal"/>
    <w:qFormat/>
    <w:rsid w:val="00B3388B"/>
    <w:pPr>
      <w:numPr>
        <w:numId w:val="3"/>
      </w:numPr>
      <w:spacing w:after="0" w:line="240" w:lineRule="auto"/>
    </w:pPr>
    <w:rPr>
      <w:rFonts w:ascii="Arial" w:eastAsia="Calibri" w:hAnsi="Arial" w:cs="Times New Roman"/>
      <w:b/>
      <w:sz w:val="28"/>
      <w:szCs w:val="24"/>
      <w:lang w:val="x-none"/>
    </w:rPr>
  </w:style>
  <w:style w:type="paragraph" w:customStyle="1" w:styleId="level2">
    <w:name w:val="level 2"/>
    <w:basedOn w:val="level1"/>
    <w:link w:val="level2Char"/>
    <w:qFormat/>
    <w:rsid w:val="00B3388B"/>
    <w:pPr>
      <w:numPr>
        <w:ilvl w:val="1"/>
      </w:numPr>
    </w:pPr>
    <w:rPr>
      <w:b w:val="0"/>
      <w:sz w:val="24"/>
    </w:rPr>
  </w:style>
  <w:style w:type="character" w:customStyle="1" w:styleId="level2Char">
    <w:name w:val="level 2 Char"/>
    <w:link w:val="level2"/>
    <w:rsid w:val="00B3388B"/>
    <w:rPr>
      <w:rFonts w:ascii="Arial" w:eastAsia="Calibri" w:hAnsi="Arial" w:cs="Times New Roman"/>
      <w:sz w:val="24"/>
      <w:szCs w:val="24"/>
      <w:lang w:val="x-none"/>
    </w:rPr>
  </w:style>
  <w:style w:type="paragraph" w:styleId="Header">
    <w:name w:val="header"/>
    <w:basedOn w:val="Normal"/>
    <w:link w:val="HeaderChar"/>
    <w:uiPriority w:val="99"/>
    <w:unhideWhenUsed/>
    <w:rsid w:val="00940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6B"/>
  </w:style>
  <w:style w:type="paragraph" w:styleId="Footer">
    <w:name w:val="footer"/>
    <w:basedOn w:val="Normal"/>
    <w:link w:val="FooterChar"/>
    <w:uiPriority w:val="99"/>
    <w:unhideWhenUsed/>
    <w:rsid w:val="00940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6B"/>
  </w:style>
  <w:style w:type="character" w:styleId="CommentReference">
    <w:name w:val="annotation reference"/>
    <w:basedOn w:val="DefaultParagraphFont"/>
    <w:uiPriority w:val="99"/>
    <w:semiHidden/>
    <w:unhideWhenUsed/>
    <w:rsid w:val="004E5895"/>
    <w:rPr>
      <w:sz w:val="16"/>
      <w:szCs w:val="16"/>
    </w:rPr>
  </w:style>
  <w:style w:type="paragraph" w:styleId="CommentText">
    <w:name w:val="annotation text"/>
    <w:basedOn w:val="Normal"/>
    <w:link w:val="CommentTextChar"/>
    <w:uiPriority w:val="99"/>
    <w:unhideWhenUsed/>
    <w:rsid w:val="004E5895"/>
    <w:pPr>
      <w:spacing w:line="240" w:lineRule="auto"/>
    </w:pPr>
    <w:rPr>
      <w:sz w:val="20"/>
      <w:szCs w:val="20"/>
    </w:rPr>
  </w:style>
  <w:style w:type="character" w:customStyle="1" w:styleId="CommentTextChar">
    <w:name w:val="Comment Text Char"/>
    <w:basedOn w:val="DefaultParagraphFont"/>
    <w:link w:val="CommentText"/>
    <w:uiPriority w:val="99"/>
    <w:rsid w:val="004E5895"/>
    <w:rPr>
      <w:sz w:val="20"/>
      <w:szCs w:val="20"/>
    </w:rPr>
  </w:style>
  <w:style w:type="paragraph" w:styleId="CommentSubject">
    <w:name w:val="annotation subject"/>
    <w:basedOn w:val="CommentText"/>
    <w:next w:val="CommentText"/>
    <w:link w:val="CommentSubjectChar"/>
    <w:uiPriority w:val="99"/>
    <w:semiHidden/>
    <w:unhideWhenUsed/>
    <w:rsid w:val="004E5895"/>
    <w:rPr>
      <w:b/>
      <w:bCs/>
    </w:rPr>
  </w:style>
  <w:style w:type="character" w:customStyle="1" w:styleId="CommentSubjectChar">
    <w:name w:val="Comment Subject Char"/>
    <w:basedOn w:val="CommentTextChar"/>
    <w:link w:val="CommentSubject"/>
    <w:uiPriority w:val="99"/>
    <w:semiHidden/>
    <w:rsid w:val="004E5895"/>
    <w:rPr>
      <w:b/>
      <w:bCs/>
      <w:sz w:val="20"/>
      <w:szCs w:val="20"/>
    </w:rPr>
  </w:style>
  <w:style w:type="paragraph" w:styleId="Revision">
    <w:name w:val="Revision"/>
    <w:hidden/>
    <w:uiPriority w:val="99"/>
    <w:semiHidden/>
    <w:rsid w:val="00061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Spicer</dc:creator>
  <cp:keywords/>
  <dc:description/>
  <cp:lastModifiedBy>Imogen Wood</cp:lastModifiedBy>
  <cp:revision>26</cp:revision>
  <dcterms:created xsi:type="dcterms:W3CDTF">2022-11-30T13:44:00Z</dcterms:created>
  <dcterms:modified xsi:type="dcterms:W3CDTF">2022-11-30T13:58:00Z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2022-09-22T13:07:20Z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1116af87-1c91-4951-b1e2-181813ff77f7</vt:lpwstr>
  </property>
  <property fmtid="{D5CDD505-2E9C-101B-9397-08002B2CF9AE}" pid="8" name="MSIP_Label_c8588358-c3f1-4695-a290-e2f70d15689d_ContentBits">
    <vt:lpwstr>0</vt:lpwstr>
  </property>
</Properties>
</file>